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8E" w:rsidRPr="00DB1E8E" w:rsidRDefault="00DB1E8E" w:rsidP="00DB1E8E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налогоплательщики!</w:t>
      </w:r>
    </w:p>
    <w:p w:rsidR="00DB1E8E" w:rsidRPr="00DB1E8E" w:rsidRDefault="00DB1E8E" w:rsidP="00DB1E8E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11" w:rsidRPr="00487046" w:rsidRDefault="00DB1E8E" w:rsidP="00D96603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proofErr w:type="gramStart"/>
      <w:r w:rsidR="00075611"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="00075611"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№8 по Красноярскому краю информирует</w:t>
      </w:r>
      <w:r w:rsidR="0007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применения специального налогового режима «Налог на профессиональный доход».</w:t>
      </w:r>
    </w:p>
    <w:p w:rsidR="00075611" w:rsidRDefault="00075611" w:rsidP="00075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в виде налога на профессиональный доход применяется во всех регионах России.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Стать </w:t>
      </w:r>
      <w:proofErr w:type="spellStart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любые физические лица и индивидуальные предприниматели, которые продаю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собственного производства, выполняют работы и оказывают услуги без наемных работников, и доход от их деятельности не превышает 2,4 </w:t>
      </w:r>
      <w:proofErr w:type="gramStart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год. </w:t>
      </w:r>
    </w:p>
    <w:p w:rsidR="00075611" w:rsidRPr="00487046" w:rsidRDefault="00075611" w:rsidP="0007561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этом</w:t>
      </w:r>
      <w:proofErr w:type="gramStart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вправе совмещать налог на профессиональный доход с иными системами налогообложения. При переходе на уплату налога на профессиональный доход индивидуальный предприниматель обязан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уведомить налоговые органы о прекращении применения иных специальных режимов. 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Федеральный закон от 27.11.2018 № 422- ФЗ «О проведении эксперимента по установлению специального налогового режима «Налог на профессиональный доход» не содержит закрытого перечня видов товаров, работ, услуг, которые реализовывать физические лица, применяющие НПД.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качестве примеров таких услуг, работ и товаров могут быть: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удаленная работа через электронные площадки; 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строительные работы и ремонт помещений;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косметических услуг на дому;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сдача квартиры в аренду посуточно или на долгий срок; 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по перевозке пассажиров и грузов;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-продажа продукции собственного производства;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– и видеосъемка на заказ;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 и праздников; </w:t>
      </w:r>
    </w:p>
    <w:p w:rsidR="00075611" w:rsidRPr="00487046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разрешенные виды деятельности. </w:t>
      </w:r>
    </w:p>
    <w:p w:rsidR="00075611" w:rsidRPr="00F34F75" w:rsidRDefault="00075611" w:rsidP="0007561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4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B1E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7046">
        <w:rPr>
          <w:rFonts w:ascii="Times New Roman" w:hAnsi="Times New Roman"/>
          <w:sz w:val="24"/>
          <w:szCs w:val="24"/>
        </w:rPr>
        <w:t xml:space="preserve">  Налоговая ставка зависит от того, кто перечислил деньги налогоплательщику налога на </w:t>
      </w:r>
      <w:r w:rsidRPr="00F34F75">
        <w:rPr>
          <w:rFonts w:ascii="Times New Roman" w:hAnsi="Times New Roman" w:cs="Times New Roman"/>
          <w:sz w:val="24"/>
          <w:szCs w:val="24"/>
        </w:rPr>
        <w:t xml:space="preserve">профессиональный доход. </w:t>
      </w:r>
    </w:p>
    <w:p w:rsidR="00075611" w:rsidRPr="00F34F75" w:rsidRDefault="00075611" w:rsidP="000756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75">
        <w:rPr>
          <w:rFonts w:ascii="Times New Roman" w:hAnsi="Times New Roman" w:cs="Times New Roman"/>
          <w:sz w:val="24"/>
          <w:szCs w:val="24"/>
        </w:rPr>
        <w:t xml:space="preserve">      </w:t>
      </w:r>
      <w:r w:rsidR="00DB1E8E">
        <w:rPr>
          <w:rFonts w:ascii="Times New Roman" w:hAnsi="Times New Roman" w:cs="Times New Roman"/>
          <w:sz w:val="24"/>
          <w:szCs w:val="24"/>
        </w:rPr>
        <w:t xml:space="preserve">  </w:t>
      </w:r>
      <w:r w:rsidRPr="00F34F75">
        <w:rPr>
          <w:rFonts w:ascii="Times New Roman" w:hAnsi="Times New Roman" w:cs="Times New Roman"/>
          <w:sz w:val="24"/>
          <w:szCs w:val="24"/>
        </w:rPr>
        <w:t xml:space="preserve"> - 4% используется при расчете налога с продаж физическим лицам, </w:t>
      </w:r>
    </w:p>
    <w:p w:rsidR="00075611" w:rsidRPr="002101C0" w:rsidRDefault="00DB1E8E" w:rsidP="000756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075611" w:rsidRPr="00F34F75">
        <w:rPr>
          <w:rFonts w:ascii="Times New Roman" w:hAnsi="Times New Roman" w:cs="Times New Roman"/>
          <w:sz w:val="24"/>
          <w:szCs w:val="24"/>
        </w:rPr>
        <w:t xml:space="preserve">6% используется при расчете налога с продаж организациям и индивидуальным </w:t>
      </w:r>
      <w:r w:rsidR="00075611" w:rsidRPr="002101C0">
        <w:rPr>
          <w:rFonts w:ascii="Times New Roman" w:hAnsi="Times New Roman" w:cs="Times New Roman"/>
          <w:sz w:val="24"/>
          <w:szCs w:val="24"/>
        </w:rPr>
        <w:t xml:space="preserve">предпринимателям. </w:t>
      </w:r>
    </w:p>
    <w:p w:rsidR="00075611" w:rsidRPr="002101C0" w:rsidRDefault="00075611" w:rsidP="00075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1C0">
        <w:rPr>
          <w:rFonts w:ascii="Times New Roman" w:hAnsi="Times New Roman" w:cs="Times New Roman"/>
          <w:sz w:val="24"/>
          <w:szCs w:val="24"/>
        </w:rPr>
        <w:t xml:space="preserve">        </w:t>
      </w:r>
      <w:r w:rsidR="00DB1E8E">
        <w:rPr>
          <w:rFonts w:ascii="Times New Roman" w:hAnsi="Times New Roman" w:cs="Times New Roman"/>
          <w:sz w:val="24"/>
          <w:szCs w:val="24"/>
        </w:rPr>
        <w:t xml:space="preserve"> </w:t>
      </w:r>
      <w:r w:rsidRPr="002101C0">
        <w:rPr>
          <w:rFonts w:ascii="Times New Roman" w:hAnsi="Times New Roman" w:cs="Times New Roman"/>
          <w:sz w:val="24"/>
          <w:szCs w:val="24"/>
        </w:rPr>
        <w:t xml:space="preserve"> Применения специального налогового режима (</w:t>
      </w:r>
      <w:proofErr w:type="spellStart"/>
      <w:r w:rsidRPr="002101C0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2101C0">
        <w:rPr>
          <w:rFonts w:ascii="Times New Roman" w:hAnsi="Times New Roman" w:cs="Times New Roman"/>
          <w:sz w:val="24"/>
          <w:szCs w:val="24"/>
        </w:rPr>
        <w:t xml:space="preserve">), физическим лицам и ИП позволяет легально вести бизнес  и получать доход от подработок без рисков получить штрафа за незаконную предпринимательскую деятельность. </w:t>
      </w:r>
    </w:p>
    <w:p w:rsidR="00075611" w:rsidRPr="002101C0" w:rsidRDefault="00DB1E8E" w:rsidP="000756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075611" w:rsidRPr="002101C0">
        <w:rPr>
          <w:rFonts w:ascii="Times New Roman" w:hAnsi="Times New Roman" w:cs="Times New Roman"/>
          <w:sz w:val="24"/>
          <w:szCs w:val="24"/>
        </w:rPr>
        <w:t xml:space="preserve">рамках данного режима налогообложения взаимодействие между </w:t>
      </w:r>
      <w:proofErr w:type="spellStart"/>
      <w:r w:rsidR="00075611" w:rsidRPr="002101C0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075611" w:rsidRPr="002101C0">
        <w:rPr>
          <w:rFonts w:ascii="Times New Roman" w:hAnsi="Times New Roman" w:cs="Times New Roman"/>
          <w:sz w:val="24"/>
          <w:szCs w:val="24"/>
        </w:rPr>
        <w:t xml:space="preserve"> гражданами и налоговыми органами происходит удаленно посредством использования мобильного приложения «Мой налог».</w:t>
      </w:r>
    </w:p>
    <w:p w:rsidR="00075611" w:rsidRPr="002101C0" w:rsidRDefault="00DB1E8E" w:rsidP="000756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611" w:rsidRPr="002101C0">
        <w:rPr>
          <w:rFonts w:ascii="Times New Roman" w:hAnsi="Times New Roman" w:cs="Times New Roman"/>
          <w:sz w:val="24"/>
          <w:szCs w:val="24"/>
        </w:rPr>
        <w:t xml:space="preserve">Функционал мобильного приложения «Мой налог» позволяет </w:t>
      </w:r>
      <w:proofErr w:type="spellStart"/>
      <w:r w:rsidR="00075611" w:rsidRPr="002101C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075611" w:rsidRPr="002101C0">
        <w:rPr>
          <w:rFonts w:ascii="Times New Roman" w:hAnsi="Times New Roman" w:cs="Times New Roman"/>
          <w:sz w:val="24"/>
          <w:szCs w:val="24"/>
        </w:rPr>
        <w:t xml:space="preserve"> гражданам осуществлять онлайн постановку на учет, вести учет доходов, формировать чеки, справки о постановке на учет и о размере полученных доходов, а также оплачивать налог.</w:t>
      </w:r>
    </w:p>
    <w:p w:rsidR="00075611" w:rsidRPr="0019423E" w:rsidRDefault="00DB1E8E" w:rsidP="00DB1E8E">
      <w:pPr>
        <w:pStyle w:val="a4"/>
        <w:spacing w:beforeAutospacing="0" w:afterAutospacing="0"/>
        <w:ind w:firstLine="567"/>
        <w:jc w:val="both"/>
        <w:rPr>
          <w:rFonts w:ascii="Times New Roman" w:hAnsi="Times New Roman"/>
          <w:color w:val="111111"/>
          <w:szCs w:val="24"/>
        </w:rPr>
      </w:pPr>
      <w:r>
        <w:rPr>
          <w:rFonts w:ascii="Times New Roman" w:hAnsi="Times New Roman"/>
          <w:color w:val="111111"/>
          <w:szCs w:val="24"/>
        </w:rPr>
        <w:t xml:space="preserve"> </w:t>
      </w:r>
      <w:r w:rsidR="00075611" w:rsidRPr="002101C0">
        <w:rPr>
          <w:rFonts w:ascii="Times New Roman" w:hAnsi="Times New Roman"/>
          <w:color w:val="111111"/>
          <w:szCs w:val="24"/>
        </w:rPr>
        <w:t xml:space="preserve"> Получить дополнительную информацию можно по телефону </w:t>
      </w:r>
      <w:proofErr w:type="gramStart"/>
      <w:r w:rsidR="00075611" w:rsidRPr="002101C0">
        <w:rPr>
          <w:rFonts w:ascii="Times New Roman" w:hAnsi="Times New Roman"/>
          <w:color w:val="111111"/>
          <w:szCs w:val="24"/>
        </w:rPr>
        <w:t>Единого</w:t>
      </w:r>
      <w:proofErr w:type="gramEnd"/>
      <w:r w:rsidR="00075611" w:rsidRPr="002101C0">
        <w:rPr>
          <w:rFonts w:ascii="Times New Roman" w:hAnsi="Times New Roman"/>
          <w:color w:val="111111"/>
          <w:szCs w:val="24"/>
        </w:rPr>
        <w:t xml:space="preserve"> контакт-центра </w:t>
      </w:r>
      <w:r>
        <w:rPr>
          <w:rFonts w:ascii="Times New Roman" w:hAnsi="Times New Roman"/>
          <w:color w:val="111111"/>
          <w:szCs w:val="24"/>
        </w:rPr>
        <w:t xml:space="preserve">  </w:t>
      </w:r>
      <w:r w:rsidR="00075611" w:rsidRPr="002101C0">
        <w:rPr>
          <w:rFonts w:ascii="Times New Roman" w:hAnsi="Times New Roman"/>
          <w:color w:val="111111"/>
          <w:szCs w:val="24"/>
        </w:rPr>
        <w:t xml:space="preserve">ФНС России: 8-800-222-22-22 и на сайте ФНС </w:t>
      </w:r>
      <w:r w:rsidR="00075611" w:rsidRPr="002101C0">
        <w:rPr>
          <w:rFonts w:ascii="Times New Roman" w:hAnsi="Times New Roman"/>
          <w:color w:val="auto"/>
          <w:szCs w:val="24"/>
        </w:rPr>
        <w:t>России (</w:t>
      </w:r>
      <w:hyperlink r:id="rId5" w:history="1">
        <w:r w:rsidR="00075611" w:rsidRPr="002101C0">
          <w:rPr>
            <w:rStyle w:val="a3"/>
            <w:rFonts w:ascii="Times New Roman" w:hAnsi="Times New Roman"/>
            <w:color w:val="auto"/>
            <w:szCs w:val="24"/>
          </w:rPr>
          <w:t>www.nalog.gov.ru</w:t>
        </w:r>
      </w:hyperlink>
      <w:r w:rsidR="00075611" w:rsidRPr="002101C0">
        <w:rPr>
          <w:rFonts w:ascii="Times New Roman" w:hAnsi="Times New Roman"/>
          <w:color w:val="auto"/>
          <w:szCs w:val="24"/>
        </w:rPr>
        <w:t>).</w:t>
      </w:r>
    </w:p>
    <w:p w:rsidR="00075611" w:rsidRPr="0019423E" w:rsidRDefault="00075611" w:rsidP="00075611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423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75611" w:rsidRPr="00F34F75" w:rsidRDefault="00075611" w:rsidP="00075611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079E" w:rsidRDefault="0041079E"/>
    <w:sectPr w:rsidR="0041079E" w:rsidSect="000756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1"/>
    <w:rsid w:val="00075611"/>
    <w:rsid w:val="002101C0"/>
    <w:rsid w:val="0041079E"/>
    <w:rsid w:val="00D96603"/>
    <w:rsid w:val="00DB1E8E"/>
    <w:rsid w:val="00F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11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rsid w:val="00075611"/>
    <w:pPr>
      <w:spacing w:beforeAutospacing="1" w:after="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075611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11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rsid w:val="00075611"/>
    <w:pPr>
      <w:spacing w:beforeAutospacing="1" w:after="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075611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dcterms:created xsi:type="dcterms:W3CDTF">2023-04-11T12:35:00Z</dcterms:created>
  <dcterms:modified xsi:type="dcterms:W3CDTF">2023-04-13T01:57:00Z</dcterms:modified>
</cp:coreProperties>
</file>