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2B" w:rsidRPr="009D612B" w:rsidRDefault="009D612B" w:rsidP="009D61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D612B" w:rsidRPr="009D612B" w:rsidRDefault="009D612B" w:rsidP="009D61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Канифольнинского сельсовета за 2020 год</w:t>
      </w:r>
    </w:p>
    <w:p w:rsidR="00DB68A7" w:rsidRPr="009D612B" w:rsidRDefault="009D612B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статьи 16  Устава Канифольнинского сельсовета Нижнеингашского  района  Красноярского края представляю Вам отчет Главы Канифольнинского сельсовета  о результатах деятельности и деятельности администрации сельсовета, в том числе о решении вопросов, поставленных Советом депутатов Канифольнинского сельсовета  за 2020 год.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Главы </w:t>
      </w:r>
      <w:r w:rsidR="00233B7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  строилась по направлениям, определенным полномочиями, предусмотренными  ст.1</w:t>
      </w:r>
      <w:r w:rsidR="00233B7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131 «Об общих принципах организации местного самоуправления в Российской Федерации»,  федеральными, краевыми законами, указами, постановлениями  Правительства Российской Федерации и Красноярского края, Уставом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Канифольнинского 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8A7" w:rsidRPr="009D612B" w:rsidRDefault="00DB68A7" w:rsidP="008F6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СОЦИАЛЬНО-ДЕМОГРАФИЧЕСКАЯ СИТУАЦИЯ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 состоянию на 1 января 202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численность  постоянного населения в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пунктах Канифольнинского 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1483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 января 20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1532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Сокращение населения составило </w:t>
      </w:r>
      <w:r w:rsid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По-прежнему наблюдается превышение уровня смертности над рождаемостью, что собственно характерно практически для всех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является основной причиной естественной убыли населения</w:t>
      </w:r>
      <w:proofErr w:type="gramStart"/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823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68A7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процессы в 20</w:t>
      </w:r>
      <w:r w:rsidR="00714EC0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сравнении с 2008 и 2019 годами.</w:t>
      </w:r>
    </w:p>
    <w:p w:rsidR="009D612B" w:rsidRPr="009D612B" w:rsidRDefault="009D612B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Население:</w:t>
      </w:r>
    </w:p>
    <w:p w:rsidR="00714EC0" w:rsidRPr="009D612B" w:rsidRDefault="008F50C2" w:rsidP="009D61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4EC0" w:rsidRPr="009D612B">
        <w:rPr>
          <w:rFonts w:ascii="Times New Roman" w:hAnsi="Times New Roman" w:cs="Times New Roman"/>
          <w:sz w:val="28"/>
          <w:szCs w:val="28"/>
          <w:u w:val="single"/>
        </w:rPr>
        <w:t>на 01.01.2021</w:t>
      </w:r>
      <w:r w:rsidRPr="009D61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D612B">
        <w:rPr>
          <w:rFonts w:ascii="Times New Roman" w:hAnsi="Times New Roman" w:cs="Times New Roman"/>
          <w:sz w:val="28"/>
          <w:szCs w:val="28"/>
          <w:u w:val="single"/>
        </w:rPr>
        <w:t>на 01.01.2008</w:t>
      </w:r>
    </w:p>
    <w:p w:rsidR="00714EC0" w:rsidRPr="009D612B" w:rsidRDefault="00714EC0" w:rsidP="009D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п. Канифольный –     1194       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12B">
        <w:rPr>
          <w:rFonts w:ascii="Times New Roman" w:hAnsi="Times New Roman" w:cs="Times New Roman"/>
          <w:sz w:val="28"/>
          <w:szCs w:val="28"/>
        </w:rPr>
        <w:t xml:space="preserve">                        1423                       </w:t>
      </w:r>
    </w:p>
    <w:p w:rsidR="00714EC0" w:rsidRPr="009D612B" w:rsidRDefault="00714EC0" w:rsidP="009D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D612B"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Pr="009D612B">
        <w:rPr>
          <w:rFonts w:ascii="Times New Roman" w:hAnsi="Times New Roman" w:cs="Times New Roman"/>
          <w:sz w:val="28"/>
          <w:szCs w:val="28"/>
        </w:rPr>
        <w:t xml:space="preserve"> –               213       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612B">
        <w:rPr>
          <w:rFonts w:ascii="Times New Roman" w:hAnsi="Times New Roman" w:cs="Times New Roman"/>
          <w:sz w:val="28"/>
          <w:szCs w:val="28"/>
        </w:rPr>
        <w:t>264</w:t>
      </w:r>
    </w:p>
    <w:p w:rsidR="00714EC0" w:rsidRPr="009D612B" w:rsidRDefault="00714EC0" w:rsidP="009D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п. Прохладный-             31   </w:t>
      </w:r>
      <w:r w:rsidR="00D7216A" w:rsidRPr="009D612B">
        <w:rPr>
          <w:rFonts w:ascii="Times New Roman" w:hAnsi="Times New Roman" w:cs="Times New Roman"/>
          <w:sz w:val="28"/>
          <w:szCs w:val="28"/>
        </w:rPr>
        <w:t xml:space="preserve">    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D612B">
        <w:rPr>
          <w:rFonts w:ascii="Times New Roman" w:hAnsi="Times New Roman" w:cs="Times New Roman"/>
          <w:sz w:val="28"/>
          <w:szCs w:val="28"/>
        </w:rPr>
        <w:t>75</w:t>
      </w:r>
    </w:p>
    <w:p w:rsidR="00714EC0" w:rsidRPr="009D612B" w:rsidRDefault="00714EC0" w:rsidP="009D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п. Лебяжье –                  16       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D612B">
        <w:rPr>
          <w:rFonts w:ascii="Times New Roman" w:hAnsi="Times New Roman" w:cs="Times New Roman"/>
          <w:sz w:val="28"/>
          <w:szCs w:val="28"/>
        </w:rPr>
        <w:t>44</w:t>
      </w:r>
    </w:p>
    <w:p w:rsidR="00714EC0" w:rsidRPr="009D612B" w:rsidRDefault="00714EC0" w:rsidP="009D61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612B">
        <w:rPr>
          <w:rFonts w:ascii="Times New Roman" w:hAnsi="Times New Roman" w:cs="Times New Roman"/>
          <w:sz w:val="28"/>
          <w:szCs w:val="28"/>
        </w:rPr>
        <w:t xml:space="preserve"> п. Ревучий - </w:t>
      </w:r>
      <w:r w:rsidR="009D61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12B">
        <w:rPr>
          <w:rFonts w:ascii="Times New Roman" w:hAnsi="Times New Roman" w:cs="Times New Roman"/>
          <w:sz w:val="28"/>
          <w:szCs w:val="28"/>
        </w:rPr>
        <w:t xml:space="preserve"> 0        </w:t>
      </w:r>
      <w:r w:rsidR="00D7216A" w:rsidRPr="009D612B">
        <w:rPr>
          <w:rFonts w:ascii="Times New Roman" w:hAnsi="Times New Roman" w:cs="Times New Roman"/>
          <w:sz w:val="28"/>
          <w:szCs w:val="28"/>
        </w:rPr>
        <w:t xml:space="preserve"> </w:t>
      </w:r>
      <w:r w:rsidRPr="009D612B">
        <w:rPr>
          <w:rFonts w:ascii="Times New Roman" w:hAnsi="Times New Roman" w:cs="Times New Roman"/>
          <w:sz w:val="28"/>
          <w:szCs w:val="28"/>
        </w:rPr>
        <w:t xml:space="preserve">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61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0C2" w:rsidRPr="009D61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12B">
        <w:rPr>
          <w:rFonts w:ascii="Times New Roman" w:hAnsi="Times New Roman" w:cs="Times New Roman"/>
          <w:sz w:val="28"/>
          <w:szCs w:val="28"/>
        </w:rPr>
        <w:t>5</w:t>
      </w:r>
    </w:p>
    <w:p w:rsidR="00714EC0" w:rsidRPr="009D612B" w:rsidRDefault="00714EC0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2"/>
        <w:gridCol w:w="1553"/>
        <w:gridCol w:w="1356"/>
        <w:gridCol w:w="1484"/>
      </w:tblGrid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7216A"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  постоянного населения (чел.)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- 49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D7216A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2159"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Родилось (чел)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4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Умерло (чел)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0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Миграционно</w:t>
            </w:r>
            <w:proofErr w:type="spellEnd"/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прибывшее население (чел)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5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Миграционно</w:t>
            </w:r>
            <w:proofErr w:type="spellEnd"/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выбывшее население (чел)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16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B68A7" w:rsidRPr="009D612B" w:rsidTr="008F50C2">
        <w:trPr>
          <w:tblCellSpacing w:w="15" w:type="dxa"/>
        </w:trPr>
        <w:tc>
          <w:tcPr>
            <w:tcW w:w="5007" w:type="dxa"/>
            <w:vAlign w:val="center"/>
            <w:hideMark/>
          </w:tcPr>
          <w:p w:rsidR="00DB68A7" w:rsidRPr="009D612B" w:rsidRDefault="00DB68A7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организаций, предприятий</w:t>
            </w:r>
          </w:p>
        </w:tc>
        <w:tc>
          <w:tcPr>
            <w:tcW w:w="1523" w:type="dxa"/>
            <w:vAlign w:val="center"/>
            <w:hideMark/>
          </w:tcPr>
          <w:p w:rsidR="00DB68A7" w:rsidRPr="009D612B" w:rsidRDefault="00882159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1</w:t>
            </w:r>
          </w:p>
        </w:tc>
        <w:tc>
          <w:tcPr>
            <w:tcW w:w="1326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9" w:type="dxa"/>
            <w:vAlign w:val="center"/>
            <w:hideMark/>
          </w:tcPr>
          <w:p w:rsidR="00DB68A7" w:rsidRPr="009D612B" w:rsidRDefault="00E70600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выплате заработной платы на предприятиях и в организациях </w:t>
      </w:r>
      <w:r w:rsidR="00882159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Канифольнинского 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9D310E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обратилось за содействием в поиске подходящей работы в Центр занятости населения </w:t>
      </w:r>
      <w:r w:rsidR="001979A9" w:rsidRP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5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п. </w:t>
      </w:r>
      <w:proofErr w:type="spellStart"/>
      <w:r w:rsid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Бельняки</w:t>
      </w:r>
      <w:proofErr w:type="spellEnd"/>
      <w:r w:rsidR="00197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положительные моменты: низкий уровень безработицы, повышение средней заработной платы — существует ряд проблем, нарастание которых происходит из года в год — это снижение численности населения 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сокращение рождаемости, в связи с этим превышение уровня смертности над рождаемостью,  старение и высокий миграционный отток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трудоспособного населения трудится за пределами 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DB68A7" w:rsidRPr="00723B39" w:rsidRDefault="00DB68A7" w:rsidP="0072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4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Канифольнинского 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4F4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60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8"/>
        <w:gridCol w:w="1702"/>
      </w:tblGrid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4F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(руб.)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10 163 901,44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9 520 012,81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4F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рофицит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643 888,63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38 257,12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</w:t>
            </w: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2 891 118,23</w:t>
            </w:r>
          </w:p>
        </w:tc>
      </w:tr>
      <w:tr w:rsidR="004F4DC2" w:rsidRPr="009D612B" w:rsidTr="004F4DC2">
        <w:trPr>
          <w:tblCellSpacing w:w="15" w:type="dxa"/>
        </w:trPr>
        <w:tc>
          <w:tcPr>
            <w:tcW w:w="4293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полученные за наем жилья</w:t>
            </w:r>
          </w:p>
        </w:tc>
        <w:tc>
          <w:tcPr>
            <w:tcW w:w="1657" w:type="dxa"/>
            <w:vAlign w:val="center"/>
            <w:hideMark/>
          </w:tcPr>
          <w:p w:rsidR="004F4DC2" w:rsidRPr="009D612B" w:rsidRDefault="004F4DC2" w:rsidP="009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240 000</w:t>
            </w:r>
          </w:p>
        </w:tc>
      </w:tr>
    </w:tbl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</w:t>
      </w:r>
      <w:r w:rsidR="006E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proofErr w:type="spellStart"/>
      <w:r w:rsidR="004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4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4F4DC2">
        <w:rPr>
          <w:rFonts w:ascii="Times New Roman" w:eastAsia="Times New Roman" w:hAnsi="Times New Roman" w:cs="Times New Roman"/>
          <w:sz w:val="28"/>
          <w:szCs w:val="28"/>
          <w:lang w:eastAsia="ru-RU"/>
        </w:rPr>
        <w:t>643 888,63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E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образовался от того, что доходы от аренды имущества от ООО «Канифольнинский коммунальный комплекс поступили с опозданием</w:t>
      </w:r>
      <w:r w:rsidR="008F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финансовое управление района после 25 декабря не принимало платежи к </w:t>
      </w:r>
      <w:r w:rsidR="008F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исполнению. Полученные финансовые средства были перечислены в район в январе 2021 года, как акцизы за культуру.</w:t>
      </w:r>
    </w:p>
    <w:p w:rsidR="00DB68A7" w:rsidRPr="009D612B" w:rsidRDefault="00DB68A7" w:rsidP="0072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ЖИЗНЕДЕЯТЕЛЬНОСТИ</w:t>
      </w:r>
    </w:p>
    <w:p w:rsidR="00DB68A7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коммунальные услуги населению 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Канифольный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«Канифольнинский коммунальный комплекс» 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топительный период 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годов про</w:t>
      </w:r>
      <w:r w:rsidR="000A0D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="008F62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D310E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F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оказывались 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</w:t>
      </w:r>
      <w:r w:rsidR="000A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от жителей исполнялись своевременно.</w:t>
      </w:r>
    </w:p>
    <w:p w:rsidR="00447125" w:rsidRDefault="000A0DBF" w:rsidP="0044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7125">
        <w:rPr>
          <w:rFonts w:ascii="Times New Roman" w:hAnsi="Times New Roman" w:cs="Times New Roman"/>
          <w:sz w:val="28"/>
          <w:szCs w:val="28"/>
        </w:rPr>
        <w:t xml:space="preserve">дно из основных полномочий: организация в границах поселения </w:t>
      </w:r>
      <w:proofErr w:type="spellStart"/>
      <w:r w:rsidR="0044712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44712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4471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12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447125">
        <w:rPr>
          <w:rFonts w:ascii="Times New Roman" w:hAnsi="Times New Roman" w:cs="Times New Roman"/>
          <w:sz w:val="28"/>
          <w:szCs w:val="28"/>
        </w:rPr>
        <w:t xml:space="preserve"> и водоснабжения.</w:t>
      </w:r>
      <w:r w:rsidR="00C00369">
        <w:rPr>
          <w:rFonts w:ascii="Times New Roman" w:hAnsi="Times New Roman" w:cs="Times New Roman"/>
          <w:sz w:val="28"/>
          <w:szCs w:val="28"/>
        </w:rPr>
        <w:t xml:space="preserve"> Администрацией с</w:t>
      </w:r>
      <w:r w:rsidR="00447125">
        <w:rPr>
          <w:rFonts w:ascii="Times New Roman" w:hAnsi="Times New Roman" w:cs="Times New Roman"/>
          <w:sz w:val="28"/>
          <w:szCs w:val="28"/>
        </w:rPr>
        <w:t>воевременно заключаются контракты. Жители Канифольнинского сельсовета не испытывают перебоев в электроснабжении, подаче воды, отвечающей всем химико-биологическим показателям,  газа, который доставля</w:t>
      </w:r>
      <w:r w:rsidR="008F6220">
        <w:rPr>
          <w:rFonts w:ascii="Times New Roman" w:hAnsi="Times New Roman" w:cs="Times New Roman"/>
          <w:sz w:val="28"/>
          <w:szCs w:val="28"/>
        </w:rPr>
        <w:t>лся</w:t>
      </w:r>
      <w:r w:rsidR="00447125">
        <w:rPr>
          <w:rFonts w:ascii="Times New Roman" w:hAnsi="Times New Roman" w:cs="Times New Roman"/>
          <w:sz w:val="28"/>
          <w:szCs w:val="28"/>
        </w:rPr>
        <w:t xml:space="preserve"> прямо в квартиры  и тепла.  Своевременно осуществляются ремонты объектов инфраструктуры.</w:t>
      </w:r>
    </w:p>
    <w:p w:rsidR="00447125" w:rsidRDefault="00447125" w:rsidP="0044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случай отключения электроэнергии имеются автономные источники: два дизеля-генератора; поэтому жители защищены в этом плане и не испытывают особого дискомфорта в случае аварийных ситуаций при отключении электроэнергии на длительное время. Ежегодно заключаются договора на обслуживание уличного освещения. В 20</w:t>
      </w:r>
      <w:r w:rsidR="000A0D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затраты на обслуживание уличного освещения составили 179 </w:t>
      </w:r>
      <w:r w:rsidR="000A0DBF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руб. Затраты по оплате электроэнергии составили </w:t>
      </w:r>
      <w:r w:rsidR="000A0DBF">
        <w:rPr>
          <w:rFonts w:ascii="Times New Roman" w:hAnsi="Times New Roman" w:cs="Times New Roman"/>
          <w:sz w:val="28"/>
          <w:szCs w:val="28"/>
        </w:rPr>
        <w:t>549 623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47125" w:rsidRDefault="00447125" w:rsidP="0044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ООО «Канифольнинский коммунальный комплекс», которой передана в долгосрочную аренду модульная котельная является надежным поставщиком тепловой энергии.</w:t>
      </w:r>
    </w:p>
    <w:p w:rsidR="00447125" w:rsidRDefault="00447125" w:rsidP="004471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Администрация Канифольнинского сельсовета  для привлечения краевых и федеральных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 ст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арае</w:t>
      </w:r>
      <w:r w:rsidR="00C0036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принять участие в целевых программах, грантах. 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в 20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очистных сооружениях п. Канифольный должен б</w:t>
      </w:r>
      <w:r w:rsidR="000A0D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80255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произведен ремонт первичных отстойников. Но по причине отсутствия подрядчиков во время проведения аукциона ремонтные работы не были выполнены. Они будут проведены в 2021 году.</w:t>
      </w:r>
    </w:p>
    <w:p w:rsidR="00DB68A7" w:rsidRPr="009D612B" w:rsidRDefault="00E80255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Канифольный</w:t>
      </w:r>
      <w:proofErr w:type="gramEnd"/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программа капитального ремонта общего имущества многоквартирных домов. В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Фондом капитального ремонта проведен ремонт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теплоснабжения в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домах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Кирова в доме 2 и ул. Кирова в доме 8.</w:t>
      </w:r>
    </w:p>
    <w:p w:rsidR="00100934" w:rsidRPr="009D612B" w:rsidRDefault="00100934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Канифольнинского сельсовета была продолжена работа по установке контейнерных площадок и контейнеров под мусор. Было установлено 9 контейнерных площадок на 22 контейнера.</w:t>
      </w:r>
    </w:p>
    <w:p w:rsidR="00DB68A7" w:rsidRPr="009D612B" w:rsidRDefault="00100934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</w:t>
      </w:r>
      <w:r w:rsidR="00DB68A7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федеральной программы «Формирование комфортной городской среды» 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 выполнения инженером кадастровых работ постановки на кадастровый учет дворовых территорий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Канифольный не вошел в программу по благоустройству дворовых территорий в 2020 году. Поэтому </w:t>
      </w:r>
      <w:proofErr w:type="gramStart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подготовительная работа, проведенная населением и администрацией не увенчалась</w:t>
      </w:r>
      <w:proofErr w:type="gramEnd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успехом.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ДОРОЖНОЕ ХОЗЯЙСТВО. ТРАНСПОРТНОЕ ОБСЛУЖИВАНИЕ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Дорожную деятельность в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пунктах сельсовета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ООО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Канифольнинский коммунальный комплекс»</w:t>
      </w:r>
    </w:p>
    <w:p w:rsidR="00736B49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проводилось </w:t>
      </w:r>
      <w:proofErr w:type="spellStart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поямочный</w:t>
      </w:r>
      <w:proofErr w:type="spellEnd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дорог</w:t>
      </w:r>
      <w:r w:rsidR="00736B49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сельсовета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и очистка дорог от снега </w:t>
      </w:r>
      <w:r w:rsidR="00736B49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период. Произведена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отсыпка разворотной площадки  для школьного автобуса в п. </w:t>
      </w:r>
      <w:proofErr w:type="spellStart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Бельняки</w:t>
      </w:r>
      <w:proofErr w:type="spellEnd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силами КП-51 </w:t>
      </w:r>
      <w:proofErr w:type="gramStart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1418D6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49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Канифольнинский коммунальный комплекс» обустроена автобусная остановка для школьников в этом же поселке. </w:t>
      </w:r>
      <w:r w:rsidR="000A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дорожную деятельность израсходовано </w:t>
      </w:r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>644 670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</w:t>
      </w:r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краевая субсидия 377 000 руб., акцизы 263 900 руб., </w:t>
      </w:r>
      <w:proofErr w:type="spellStart"/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3 770 руб</w:t>
      </w:r>
      <w:proofErr w:type="gramStart"/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B68A7" w:rsidRPr="009D612B" w:rsidRDefault="00DB68A7" w:rsidP="00C55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  <w:r w:rsidR="00BF15BD"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</w:t>
      </w:r>
    </w:p>
    <w:p w:rsidR="005C142D" w:rsidRPr="009D612B" w:rsidRDefault="00DB68A7" w:rsidP="009D61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20</w:t>
      </w:r>
      <w:r w:rsidR="00736B49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42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пандемией 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 проведение  для населения культурных и спортивных мероприятий, было запрещено. Но работники дома культуры,  библиотеки и самодеятельные артисты проводили мероприятия в системе </w:t>
      </w:r>
      <w:proofErr w:type="spellStart"/>
      <w:r w:rsidR="005C142D" w:rsidRPr="009D612B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5C142D" w:rsidRPr="009D612B">
        <w:rPr>
          <w:rFonts w:ascii="Times New Roman" w:eastAsia="Calibri" w:hAnsi="Times New Roman" w:cs="Times New Roman"/>
          <w:sz w:val="28"/>
          <w:szCs w:val="28"/>
        </w:rPr>
        <w:t>. Большая работа проводилась с населением</w:t>
      </w:r>
      <w:r w:rsidR="00C55CD4">
        <w:rPr>
          <w:rFonts w:ascii="Times New Roman" w:eastAsia="Calibri" w:hAnsi="Times New Roman" w:cs="Times New Roman"/>
          <w:sz w:val="28"/>
          <w:szCs w:val="28"/>
        </w:rPr>
        <w:t xml:space="preserve">, так сказать 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 «на дому». Работниками дома культуры были подготовлены и выложены в сети интернет (в одноклассниках, в контакте и др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>угих</w:t>
      </w:r>
      <w:r w:rsidR="00C003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369">
        <w:rPr>
          <w:rFonts w:ascii="Times New Roman" w:eastAsia="Calibri" w:hAnsi="Times New Roman" w:cs="Times New Roman"/>
          <w:sz w:val="28"/>
          <w:szCs w:val="28"/>
        </w:rPr>
        <w:t>интернет-площадках</w:t>
      </w:r>
      <w:proofErr w:type="spellEnd"/>
      <w:proofErr w:type="gramEnd"/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) ролики о лучших 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>наших соотечественниках, внесших большой вклад в развитие поселения и принесших пользу людям.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Были отсняты и доступны для просмотра населения ролики о нашем подрастающем поколении, детях, молодежи,  </w:t>
      </w:r>
      <w:proofErr w:type="gramStart"/>
      <w:r w:rsidR="00B7189E" w:rsidRPr="009D612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 их достижениях, успехах. Большая работа проведена по патриотической работе  и другим направлениям. З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>эту сложную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 творческую работу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 работники нашего дома культуры и библиотеки 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>неоднократно поощ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рялись и награждались грамотами, а Игнатьева Светлана </w:t>
      </w:r>
      <w:proofErr w:type="gramStart"/>
      <w:r w:rsidR="00B7189E" w:rsidRPr="009D612B">
        <w:rPr>
          <w:rFonts w:ascii="Times New Roman" w:eastAsia="Calibri" w:hAnsi="Times New Roman" w:cs="Times New Roman"/>
          <w:sz w:val="28"/>
          <w:szCs w:val="28"/>
        </w:rPr>
        <w:t>Юрьевна</w:t>
      </w:r>
      <w:r w:rsidR="00103898" w:rsidRPr="009D612B">
        <w:rPr>
          <w:rFonts w:ascii="Times New Roman" w:eastAsia="Calibri" w:hAnsi="Times New Roman" w:cs="Times New Roman"/>
          <w:sz w:val="28"/>
          <w:szCs w:val="28"/>
        </w:rPr>
        <w:t xml:space="preserve">, заведующая </w:t>
      </w:r>
      <w:proofErr w:type="spellStart"/>
      <w:r w:rsidR="00103898" w:rsidRPr="009D612B">
        <w:rPr>
          <w:rFonts w:ascii="Times New Roman" w:eastAsia="Calibri" w:hAnsi="Times New Roman" w:cs="Times New Roman"/>
          <w:sz w:val="28"/>
          <w:szCs w:val="28"/>
        </w:rPr>
        <w:t>Канифольнинским</w:t>
      </w:r>
      <w:proofErr w:type="spellEnd"/>
      <w:r w:rsidR="00103898" w:rsidRPr="009D612B">
        <w:rPr>
          <w:rFonts w:ascii="Times New Roman" w:eastAsia="Calibri" w:hAnsi="Times New Roman" w:cs="Times New Roman"/>
          <w:sz w:val="28"/>
          <w:szCs w:val="28"/>
        </w:rPr>
        <w:t xml:space="preserve"> сельским домом культуры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 удосто</w:t>
      </w:r>
      <w:r w:rsidR="00103898" w:rsidRPr="009D612B">
        <w:rPr>
          <w:rFonts w:ascii="Times New Roman" w:eastAsia="Calibri" w:hAnsi="Times New Roman" w:cs="Times New Roman"/>
          <w:sz w:val="28"/>
          <w:szCs w:val="28"/>
        </w:rPr>
        <w:t>е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 звания</w:t>
      </w:r>
      <w:r w:rsidR="00103898" w:rsidRPr="009D612B">
        <w:rPr>
          <w:rFonts w:ascii="Times New Roman" w:eastAsia="Calibri" w:hAnsi="Times New Roman" w:cs="Times New Roman"/>
          <w:sz w:val="28"/>
          <w:szCs w:val="28"/>
        </w:rPr>
        <w:t xml:space="preserve"> «Лучший работник культуры Нижнеингашского района 2020 года».</w:t>
      </w:r>
      <w:r w:rsidR="00B7189E" w:rsidRPr="009D6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42D" w:rsidRPr="009D612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68A7" w:rsidRPr="009D612B" w:rsidRDefault="00BF15BD" w:rsidP="00C55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ПОЖАРНАЯ </w:t>
      </w:r>
      <w:r w:rsidR="00DB68A7" w:rsidRPr="009D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БЕЗОПАСНОСТЬ</w:t>
      </w:r>
    </w:p>
    <w:p w:rsidR="00DB68A7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произошло 10 пожаров, которые </w:t>
      </w:r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наблюдались 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 и прилегающих лесных территориях.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из зарегистрированных пожарах</w:t>
      </w:r>
      <w:r w:rsidR="006C236C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наряду со штатными пожарными 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принимала участие наша поселковая добровольная охрана, состоящая из 14 добросовестных, самоотверженных мужчин.</w:t>
      </w:r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произошли на территории п. Лебяжье.</w:t>
      </w:r>
      <w:proofErr w:type="gramEnd"/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недоступности дорог эти пожар</w:t>
      </w:r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15BD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ликвидированы службами пожарного поезда. В п. Канифольный имеется 2 пожарных автомобиля, ЗИЛ- 133, принадлежащий ООО «Канифольнинский коммунальный комплекс» и ГАЗ-53</w:t>
      </w:r>
      <w:r w:rsidR="006C236C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принадлежащий администрации. Надо сказать, что автомобили и добровольцы находятся в постоянной готовности и по первому сигналу выезжают на пожар. Боль</w:t>
      </w:r>
      <w:r w:rsidR="00C55CD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C236C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помощь в тушении пожаров оказывали бойцы КП-51 и подразделения ПЧ-291 п. Нижняя Пойма</w:t>
      </w:r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которой прикреплены п. </w:t>
      </w:r>
      <w:proofErr w:type="gramStart"/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Канифольный</w:t>
      </w:r>
      <w:proofErr w:type="gramEnd"/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Бельняки</w:t>
      </w:r>
      <w:proofErr w:type="spellEnd"/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D4" w:rsidRPr="009D612B" w:rsidRDefault="00C55CD4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 мероприятия по пожарной безопасности израсходовано 102 546 рублей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финансовые  средства были израсходованы на</w:t>
      </w:r>
      <w:r w:rsidR="00C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первичных средств пожаротушения, ремонт и обслуживание автоматических установок пожарной сигнализации, устройство минерализованн</w:t>
      </w:r>
      <w:r w:rsidR="00C75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C75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</w:t>
      </w:r>
      <w:r w:rsidR="00C75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</w:t>
      </w:r>
      <w:r w:rsidR="00C753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3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материальное стимулирование работы добровольных пожарных и внештатных инструкторов.</w:t>
      </w:r>
    </w:p>
    <w:p w:rsidR="00DB68A7" w:rsidRDefault="006C236C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</w:t>
      </w:r>
      <w:r w:rsidR="00DB68A7" w:rsidRPr="009D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D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вопросами ликвидации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и </w:t>
      </w:r>
      <w:r w:rsidRPr="009D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 занимается комиссия по чрезвычайным ситуациям</w:t>
      </w:r>
      <w:r w:rsidR="00340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решения которой доводятся до жителей </w:t>
      </w:r>
      <w:proofErr w:type="gramStart"/>
      <w:r w:rsidR="00340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="00340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Информационный вестник.</w:t>
      </w:r>
      <w:r w:rsidRPr="009D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Для обеспечения нормальной жизнедеятельности населения, предприятий и учреждений, находящихся на территории сельсовета  необходимы ответственные, неравнодушные руководители  и,  конечно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поддержка населения.  На территории сельсовета не так много предприятий и учреждений. В п. Канифольный самый большой по численности коллектив работает в ООО «Канифольнинский коммунальный комплекс».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территории п. Канифольный имеется  школа, детский сад,  участок ОВП, администрация, почта, пекарня,  индивидуальные предприниматели, осуществляющие торговлю, 2 индивидуальных предпринимателя, занимающийся лесозаготовкой, 1 – осуществляет выпуск лесохимической  продукции.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В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Бельняки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372">
        <w:rPr>
          <w:rFonts w:ascii="Times New Roman" w:eastAsia="Calibri" w:hAnsi="Times New Roman" w:cs="Times New Roman"/>
          <w:sz w:val="28"/>
          <w:szCs w:val="28"/>
        </w:rPr>
        <w:t xml:space="preserve"> находится  предприятие  ГУФСИН,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КП-51.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2020 год администрацией сельсовета проведены следующие работы: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нотариальные услуги: оформление доверенностей,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заверение копий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документов и т.д.: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 оказание услуг, предусмотренных законодательством по приватизации квартир;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выдача разного рода справок, характеристик, выписок и т.д.;</w:t>
      </w:r>
    </w:p>
    <w:p w:rsidR="00447125" w:rsidRDefault="00447125" w:rsidP="004471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заключение и исполнение соглашений, договоров и контрактов по разным видам деятельности, в том числе по благоустройству территории, зимнему и летнему содержанию дорог,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тепло-водо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энергоснабжению, и водоотведению, финансовым и другим обязательствам;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Заканчивая отчет, обращаюсь со словами благодарности ко всем жителям нашего </w:t>
      </w:r>
      <w:r w:rsidR="00DB6BC2"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 предприятий, учреждений, Совету депутатов  за совместную работу во благо жителей нашего </w:t>
      </w:r>
      <w:r w:rsidR="0034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DB68A7" w:rsidRPr="009D612B" w:rsidRDefault="00DB68A7" w:rsidP="009D6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поддержку и понимание, всего вам всем доброго</w:t>
      </w:r>
      <w:r w:rsidR="0034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D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в развитии и решении всех возникающих проблем.</w:t>
      </w:r>
    </w:p>
    <w:p w:rsidR="00DB68A7" w:rsidRDefault="00340E69" w:rsidP="00340E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 Глава Канифольнинского сельсовета </w:t>
      </w:r>
    </w:p>
    <w:p w:rsidR="00340E69" w:rsidRPr="009D612B" w:rsidRDefault="00340E69" w:rsidP="00340E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Островень Татьяна Александровна</w:t>
      </w:r>
    </w:p>
    <w:p w:rsidR="00EA3D04" w:rsidRPr="009D612B" w:rsidRDefault="00EA3D04" w:rsidP="0034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3D04" w:rsidRPr="009D612B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A7"/>
    <w:rsid w:val="000A0DBF"/>
    <w:rsid w:val="00100934"/>
    <w:rsid w:val="00103898"/>
    <w:rsid w:val="001418D6"/>
    <w:rsid w:val="001979A9"/>
    <w:rsid w:val="00233B75"/>
    <w:rsid w:val="00273228"/>
    <w:rsid w:val="00340E69"/>
    <w:rsid w:val="00447125"/>
    <w:rsid w:val="004D7CE7"/>
    <w:rsid w:val="004F4DC2"/>
    <w:rsid w:val="005670AA"/>
    <w:rsid w:val="005C142D"/>
    <w:rsid w:val="006C236C"/>
    <w:rsid w:val="006E0DD9"/>
    <w:rsid w:val="00714EC0"/>
    <w:rsid w:val="00723B39"/>
    <w:rsid w:val="00736B49"/>
    <w:rsid w:val="00882159"/>
    <w:rsid w:val="008F50C2"/>
    <w:rsid w:val="008F6220"/>
    <w:rsid w:val="009D310E"/>
    <w:rsid w:val="009D612B"/>
    <w:rsid w:val="00A65DE1"/>
    <w:rsid w:val="00A859EF"/>
    <w:rsid w:val="00B7189E"/>
    <w:rsid w:val="00BF15BD"/>
    <w:rsid w:val="00C00369"/>
    <w:rsid w:val="00C55CD4"/>
    <w:rsid w:val="00C62ED2"/>
    <w:rsid w:val="00C75372"/>
    <w:rsid w:val="00D7216A"/>
    <w:rsid w:val="00DB68A7"/>
    <w:rsid w:val="00DB6BC2"/>
    <w:rsid w:val="00E70600"/>
    <w:rsid w:val="00E72064"/>
    <w:rsid w:val="00E80255"/>
    <w:rsid w:val="00EA3D04"/>
    <w:rsid w:val="00F17823"/>
    <w:rsid w:val="00F87304"/>
    <w:rsid w:val="00F9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8A7"/>
    <w:rPr>
      <w:b/>
      <w:bCs/>
    </w:rPr>
  </w:style>
  <w:style w:type="character" w:styleId="a5">
    <w:name w:val="Hyperlink"/>
    <w:basedOn w:val="a0"/>
    <w:uiPriority w:val="99"/>
    <w:semiHidden/>
    <w:unhideWhenUsed/>
    <w:rsid w:val="00DB68A7"/>
    <w:rPr>
      <w:color w:val="0000FF"/>
      <w:u w:val="single"/>
    </w:rPr>
  </w:style>
  <w:style w:type="paragraph" w:styleId="a6">
    <w:name w:val="No Spacing"/>
    <w:uiPriority w:val="1"/>
    <w:qFormat/>
    <w:rsid w:val="00714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2021-04-19T04:53:00Z</cp:lastPrinted>
  <dcterms:created xsi:type="dcterms:W3CDTF">2021-04-15T06:24:00Z</dcterms:created>
  <dcterms:modified xsi:type="dcterms:W3CDTF">2021-04-21T04:49:00Z</dcterms:modified>
</cp:coreProperties>
</file>