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63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63" w:rsidRPr="00D53763" w:rsidRDefault="00E2232B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27.03.</w:t>
      </w:r>
      <w:r w:rsidR="00D53763">
        <w:rPr>
          <w:rFonts w:ascii="Times New Roman" w:hAnsi="Times New Roman" w:cs="Times New Roman"/>
          <w:b/>
          <w:sz w:val="28"/>
          <w:szCs w:val="28"/>
        </w:rPr>
        <w:t>2024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D5376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 xml:space="preserve"> п. Канифольный      </w:t>
      </w:r>
      <w:r w:rsidR="00D5376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D53763" w:rsidRDefault="00D53763"/>
    <w:p w:rsidR="00D53763" w:rsidRDefault="00D53763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3763">
        <w:rPr>
          <w:rFonts w:ascii="Times New Roman" w:hAnsi="Times New Roman" w:cs="Times New Roman"/>
          <w:b/>
          <w:sz w:val="28"/>
          <w:szCs w:val="28"/>
        </w:rPr>
        <w:t>О создании административной комиссии</w:t>
      </w:r>
    </w:p>
    <w:p w:rsidR="00D53763" w:rsidRDefault="00D53763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763" w:rsidRDefault="00D53763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                  В целях осуществления государственных полномочий, в соответствии с Законом Красноярского края от 23.04.09 № 8-3168 «Об административных комиссиях в Красноярском крае»,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Канифольнинского сельсовета Нижнеингашского района, ПОСТАНОВЛЯЮ:</w:t>
      </w:r>
    </w:p>
    <w:p w:rsidR="00D53763" w:rsidRDefault="00D53763" w:rsidP="00D53763">
      <w:pPr>
        <w:pStyle w:val="a3"/>
        <w:jc w:val="both"/>
        <w:rPr>
          <w:sz w:val="28"/>
          <w:szCs w:val="28"/>
        </w:rPr>
      </w:pP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>административную комиссию Канифольнинского</w:t>
      </w:r>
      <w:r w:rsidRPr="00D5376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Нижнеингашского</w:t>
      </w:r>
      <w:r w:rsidRPr="00D53763"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срок осуществления свои</w:t>
      </w:r>
      <w:r>
        <w:rPr>
          <w:rFonts w:ascii="Times New Roman" w:hAnsi="Times New Roman" w:cs="Times New Roman"/>
          <w:sz w:val="28"/>
          <w:szCs w:val="28"/>
        </w:rPr>
        <w:t xml:space="preserve">х полномочий главой Канифольнинского сельсовета Нижнеингашского района Красноярского края. </w:t>
      </w:r>
      <w:r w:rsidRPr="00D5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2. Утвердить персональный состав административной комиссии согласно приложению к настоящему постановлению. </w:t>
      </w: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3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7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 (обнародования) в печатном издании «Информационный</w:t>
      </w:r>
      <w:r w:rsidRPr="00D53763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Т.А. Островень</w:t>
      </w: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4A9" w:rsidRDefault="00B944A9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4A9" w:rsidRDefault="00B944A9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4A9" w:rsidRDefault="00B944A9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4A9" w:rsidRDefault="00B944A9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52" w:rsidRPr="00262752" w:rsidRDefault="00D53763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2752" w:rsidRPr="00262752" w:rsidRDefault="00D53763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62752" w:rsidRPr="00262752" w:rsidRDefault="00D53763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752" w:rsidRPr="00262752">
        <w:rPr>
          <w:rFonts w:ascii="Times New Roman" w:hAnsi="Times New Roman" w:cs="Times New Roman"/>
          <w:sz w:val="28"/>
          <w:szCs w:val="28"/>
        </w:rPr>
        <w:t xml:space="preserve"> </w:t>
      </w:r>
      <w:r w:rsidRPr="0026275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62752" w:rsidRPr="00262752" w:rsidRDefault="00B944A9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</w:t>
      </w:r>
      <w:r w:rsidR="00262752" w:rsidRPr="00262752">
        <w:rPr>
          <w:rFonts w:ascii="Times New Roman" w:hAnsi="Times New Roman" w:cs="Times New Roman"/>
          <w:sz w:val="28"/>
          <w:szCs w:val="28"/>
        </w:rPr>
        <w:t>.2024 №</w:t>
      </w:r>
      <w:r w:rsidR="00E2232B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262752" w:rsidRPr="00262752" w:rsidRDefault="00262752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52" w:rsidRPr="00262752" w:rsidRDefault="00262752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262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Персональный состав административной комиссии </w:t>
      </w:r>
      <w:r w:rsidR="00B944A9"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627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4A9">
        <w:rPr>
          <w:rFonts w:ascii="Times New Roman" w:hAnsi="Times New Roman" w:cs="Times New Roman"/>
          <w:sz w:val="28"/>
          <w:szCs w:val="28"/>
        </w:rPr>
        <w:t>Нижнеингашского</w:t>
      </w:r>
      <w:r w:rsidRPr="00262752">
        <w:rPr>
          <w:rFonts w:ascii="Times New Roman" w:hAnsi="Times New Roman" w:cs="Times New Roman"/>
          <w:sz w:val="28"/>
          <w:szCs w:val="28"/>
        </w:rPr>
        <w:t xml:space="preserve"> района Красноярского кра</w:t>
      </w:r>
      <w:r w:rsidR="00262752" w:rsidRPr="00262752">
        <w:rPr>
          <w:rFonts w:ascii="Times New Roman" w:hAnsi="Times New Roman" w:cs="Times New Roman"/>
          <w:sz w:val="28"/>
          <w:szCs w:val="28"/>
        </w:rPr>
        <w:t>я</w:t>
      </w:r>
    </w:p>
    <w:p w:rsidR="00262752" w:rsidRDefault="00262752" w:rsidP="00262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3"/>
        <w:gridCol w:w="2302"/>
        <w:gridCol w:w="2465"/>
        <w:gridCol w:w="1765"/>
        <w:gridCol w:w="2426"/>
      </w:tblGrid>
      <w:tr w:rsidR="00262752" w:rsidTr="00B944A9">
        <w:tc>
          <w:tcPr>
            <w:tcW w:w="613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2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65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административной комиссии</w:t>
            </w:r>
          </w:p>
        </w:tc>
        <w:tc>
          <w:tcPr>
            <w:tcW w:w="1765" w:type="dxa"/>
          </w:tcPr>
          <w:p w:rsid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26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Островень Татьяна Александровна</w:t>
            </w:r>
          </w:p>
        </w:tc>
        <w:tc>
          <w:tcPr>
            <w:tcW w:w="2465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765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Муравьёва Марина Васильевна</w:t>
            </w:r>
          </w:p>
        </w:tc>
        <w:tc>
          <w:tcPr>
            <w:tcW w:w="24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994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7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сельсовета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Ольга Николаевна</w:t>
            </w:r>
          </w:p>
        </w:tc>
        <w:tc>
          <w:tcPr>
            <w:tcW w:w="24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994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26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Никитична</w:t>
            </w:r>
          </w:p>
        </w:tc>
        <w:tc>
          <w:tcPr>
            <w:tcW w:w="24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4B0994" w:rsidTr="00B944A9">
        <w:tc>
          <w:tcPr>
            <w:tcW w:w="613" w:type="dxa"/>
          </w:tcPr>
          <w:p w:rsidR="004B0994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Гнидина Светлана Валентиновна</w:t>
            </w:r>
          </w:p>
        </w:tc>
        <w:tc>
          <w:tcPr>
            <w:tcW w:w="24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26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4B0994" w:rsidTr="00B944A9">
        <w:tc>
          <w:tcPr>
            <w:tcW w:w="613" w:type="dxa"/>
          </w:tcPr>
          <w:p w:rsidR="004B0994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Валентина Григорьевна</w:t>
            </w:r>
          </w:p>
        </w:tc>
        <w:tc>
          <w:tcPr>
            <w:tcW w:w="24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26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4B0994" w:rsidTr="00B944A9">
        <w:tc>
          <w:tcPr>
            <w:tcW w:w="613" w:type="dxa"/>
          </w:tcPr>
          <w:p w:rsidR="004B0994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4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262752" w:rsidRPr="00262752" w:rsidRDefault="00262752" w:rsidP="00262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2752" w:rsidRPr="00262752" w:rsidSect="00CB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763"/>
    <w:rsid w:val="001B38C0"/>
    <w:rsid w:val="00262752"/>
    <w:rsid w:val="004B0994"/>
    <w:rsid w:val="00B944A9"/>
    <w:rsid w:val="00CB2202"/>
    <w:rsid w:val="00D53763"/>
    <w:rsid w:val="00E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763"/>
    <w:pPr>
      <w:spacing w:after="0" w:line="240" w:lineRule="auto"/>
    </w:pPr>
  </w:style>
  <w:style w:type="table" w:styleId="a4">
    <w:name w:val="Table Grid"/>
    <w:basedOn w:val="a1"/>
    <w:uiPriority w:val="59"/>
    <w:rsid w:val="0026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</cp:revision>
  <cp:lastPrinted>2024-03-27T01:29:00Z</cp:lastPrinted>
  <dcterms:created xsi:type="dcterms:W3CDTF">2024-03-18T03:10:00Z</dcterms:created>
  <dcterms:modified xsi:type="dcterms:W3CDTF">2024-03-27T01:35:00Z</dcterms:modified>
</cp:coreProperties>
</file>