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D9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11.03. 2025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п. Канифольный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 отмене постановления № 29 от 12.07.2024 «</w:t>
      </w:r>
      <w:r w:rsidRPr="001127F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  условиях,   представленных в предложении о заключении   концессионного соглашения </w:t>
      </w:r>
      <w:r w:rsidRPr="001127F7">
        <w:rPr>
          <w:rFonts w:ascii="Times New Roman" w:hAnsi="Times New Roman" w:cs="Times New Roman"/>
          <w:sz w:val="28"/>
          <w:szCs w:val="28"/>
        </w:rPr>
        <w:t>с лицом, выступающим с инициативой заключения концессионного соглашения в о</w:t>
      </w:r>
      <w:r>
        <w:rPr>
          <w:rFonts w:ascii="Times New Roman" w:hAnsi="Times New Roman" w:cs="Times New Roman"/>
          <w:sz w:val="28"/>
          <w:szCs w:val="28"/>
        </w:rPr>
        <w:t>тношении объектов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 принятии заявок о готовности к участию в конкурсе  на право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D05D9">
        <w:rPr>
          <w:rFonts w:ascii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D05D9" w:rsidRDefault="00CD05D9" w:rsidP="00CD0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5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№ 29 от 12.07.2024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27F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  условиях,   представленных в предложении о заключении   концессионного соглашения </w:t>
      </w:r>
      <w:r w:rsidRPr="001127F7">
        <w:rPr>
          <w:rFonts w:ascii="Times New Roman" w:hAnsi="Times New Roman" w:cs="Times New Roman"/>
          <w:sz w:val="28"/>
          <w:szCs w:val="28"/>
        </w:rPr>
        <w:t>с лицом, выступающим с инициативой заключения концессионного соглашения в о</w:t>
      </w:r>
      <w:r>
        <w:rPr>
          <w:rFonts w:ascii="Times New Roman" w:hAnsi="Times New Roman" w:cs="Times New Roman"/>
          <w:sz w:val="28"/>
          <w:szCs w:val="28"/>
        </w:rPr>
        <w:t>тношении объектов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 принятии заявок о готовности к участию в конкурсе  на право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5D9">
        <w:rPr>
          <w:rFonts w:ascii="Times New Roman" w:eastAsia="Times New Roman" w:hAnsi="Times New Roman" w:cs="Times New Roman"/>
          <w:sz w:val="28"/>
          <w:szCs w:val="28"/>
        </w:rPr>
        <w:t>отменить как несоответствующие действующему законодательству.</w:t>
      </w:r>
      <w:proofErr w:type="gramEnd"/>
    </w:p>
    <w:p w:rsidR="00CD05D9" w:rsidRPr="00CD05D9" w:rsidRDefault="00CD05D9" w:rsidP="00C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в </w:t>
      </w:r>
      <w:r>
        <w:rPr>
          <w:rFonts w:ascii="Times New Roman" w:eastAsia="Times New Roman" w:hAnsi="Times New Roman" w:cs="Times New Roman"/>
          <w:sz w:val="28"/>
          <w:szCs w:val="28"/>
        </w:rPr>
        <w:t>«Информационном вестнике».</w:t>
      </w:r>
    </w:p>
    <w:p w:rsidR="00CD05D9" w:rsidRPr="00CD05D9" w:rsidRDefault="00CD05D9" w:rsidP="00C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05D9" w:rsidRDefault="00CD05D9" w:rsidP="00CD05D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Pr="001127F7" w:rsidRDefault="00CD05D9" w:rsidP="00CD05D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Канифольнинского сельсовета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Т.А.Островень</w:t>
      </w:r>
      <w:proofErr w:type="spellEnd"/>
    </w:p>
    <w:p w:rsidR="00CD05D9" w:rsidRPr="00CD05D9" w:rsidRDefault="00CD05D9" w:rsidP="00CD05D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D05D9" w:rsidRPr="00CD05D9" w:rsidRDefault="00CD05D9" w:rsidP="00CD05D9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Pr="001127F7" w:rsidRDefault="00CD05D9" w:rsidP="00CD0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DB0" w:rsidRDefault="00C31DB0"/>
    <w:sectPr w:rsidR="00C3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2F39"/>
    <w:multiLevelType w:val="hybridMultilevel"/>
    <w:tmpl w:val="86CA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5D9"/>
    <w:rsid w:val="00361117"/>
    <w:rsid w:val="00C31DB0"/>
    <w:rsid w:val="00C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5D9"/>
    <w:pPr>
      <w:spacing w:after="0" w:line="240" w:lineRule="auto"/>
    </w:pPr>
  </w:style>
  <w:style w:type="paragraph" w:styleId="2">
    <w:name w:val="Body Text Indent 2"/>
    <w:basedOn w:val="a"/>
    <w:link w:val="20"/>
    <w:rsid w:val="00CD05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D05D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D0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2025-03-11T04:50:00Z</cp:lastPrinted>
  <dcterms:created xsi:type="dcterms:W3CDTF">2025-03-11T04:34:00Z</dcterms:created>
  <dcterms:modified xsi:type="dcterms:W3CDTF">2025-03-11T04:51:00Z</dcterms:modified>
</cp:coreProperties>
</file>