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27" w:rsidRPr="00CC7C27" w:rsidRDefault="00CC7C27" w:rsidP="00CC7C27">
      <w:pPr>
        <w:tabs>
          <w:tab w:val="left" w:pos="1395"/>
        </w:tabs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C7C27" w:rsidRPr="00CC7C27" w:rsidRDefault="00CC7C27" w:rsidP="00CC7C27">
      <w:pPr>
        <w:tabs>
          <w:tab w:val="left" w:pos="1395"/>
        </w:tabs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КАНИФОЛЬНИНСКОГО СЕЛЬСОВЕТА</w:t>
      </w:r>
    </w:p>
    <w:p w:rsidR="00CC7C27" w:rsidRPr="00CC7C27" w:rsidRDefault="00CC7C27" w:rsidP="00CC7C27">
      <w:pPr>
        <w:tabs>
          <w:tab w:val="left" w:pos="1395"/>
        </w:tabs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 КРАСНОЯРСКОГО КРАЯ</w:t>
      </w:r>
    </w:p>
    <w:p w:rsidR="00CC7C27" w:rsidRPr="00CC7C27" w:rsidRDefault="00CC7C27" w:rsidP="00CC7C27">
      <w:pPr>
        <w:spacing w:after="0" w:line="330" w:lineRule="atLeast"/>
        <w:ind w:left="-284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C27" w:rsidRDefault="00CC7C27" w:rsidP="00CC7C27">
      <w:pPr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ПОСТАНОВЛЕНИЕ (Проект)</w:t>
      </w:r>
    </w:p>
    <w:p w:rsidR="00CC7C27" w:rsidRPr="00CC7C27" w:rsidRDefault="00CC7C27" w:rsidP="00CC7C27">
      <w:pPr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C27" w:rsidRPr="00CC7C27" w:rsidRDefault="00CC7C27" w:rsidP="00CC7C27">
      <w:pPr>
        <w:spacing w:after="0" w:line="330" w:lineRule="atLeast"/>
        <w:ind w:left="-284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>_______ 2023                                  п. Канифольный                                 № ____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    О внесении изменений в Схему водоснабжения и водоотведения Канифольнинского сельсовета Нижнеингашского района Красноярского края на период до 2036 года</w:t>
      </w:r>
      <w:r w:rsidRPr="00CC7C27">
        <w:rPr>
          <w:rFonts w:ascii="Times New Roman" w:hAnsi="Times New Roman" w:cs="Times New Roman"/>
          <w:bCs/>
          <w:sz w:val="28"/>
          <w:szCs w:val="28"/>
        </w:rPr>
        <w:t>»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07 декабря 2011 г. № 416-ФЗ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7C27">
        <w:rPr>
          <w:rFonts w:ascii="Times New Roman" w:hAnsi="Times New Roman" w:cs="Times New Roman"/>
          <w:sz w:val="28"/>
          <w:szCs w:val="28"/>
        </w:rPr>
        <w:t xml:space="preserve"> «О водоснабжении и водоотведении», Постановлением Правительства Российской Федерации от 05 сентября 2013 г. № 782 «О схемах водоснабжения и водоотведения», Уставом Канифольнинского сельсовета Нижнеингашского района Красноярского края 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C7C27">
        <w:rPr>
          <w:rFonts w:ascii="Times New Roman" w:hAnsi="Times New Roman" w:cs="Times New Roman"/>
          <w:sz w:val="28"/>
          <w:szCs w:val="28"/>
        </w:rPr>
        <w:t>: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1.    Внести в  Схему водоснабжения и водоотведения Канифольнинского сельсовета Нижнеингашского района Красноярского края на период до 2036 года </w:t>
      </w:r>
      <w:r w:rsidRPr="00CC7C2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на титульном листе и далее по тексту  слова «до 2036 года»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«до 2037 года»;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 таблицу 3.9.1. «Ожидаемый объем потребления воды в составе первого сценария развития территории»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3.9.1. «Ожидаемый объем потребления воды в составе первого сценария развития территории»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таблицу 3.9.2. «Ожидаемый объем потребления воды в составе второго сценария развития территории»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3.9.2. «Ожидаемый объем потребления воды в составе второго сценария развития территории»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таблицу 3.11.1. «Прогноз распределения воды на водоснабжение по типам абонентов по первому сценарному плану»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3.11.1. «Прогноз распределения воды на водоснабжение по типам абонентов по первому сценарному плану»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>-  таблицу 3.12.1 «Сведения о фактических и планируемых потерях питьевой, технической воды при ее транспортировке по первому сценарному плану» заменить таблицей 3.12.1 «Сведения о фактических и планируемых потерях питьевой, технической воды при ее транспортировке по первому сценарному плану»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таблицу 3.13.1. «Перспективные балансы водоснабжения по первому сценарному плану»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3.13.1. «Перспективные балансы водоснабжения по первому сценарному плану» к настоящему постановлению;</w:t>
      </w:r>
    </w:p>
    <w:p w:rsid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 таблицу 3.13.2. «Перспективные балансы водоснабжения по второму сценарному плану»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3.13.2. «Перспективные балансы водоснабжения по второму сценарному плану» к настоящему постановлению;</w:t>
      </w:r>
    </w:p>
    <w:p w:rsidR="002479EC" w:rsidRPr="00CC7C27" w:rsidRDefault="002479EC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таблицу 4.1.1 «Рекомендации и предложения водоснабжения и реконструкции объектов»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4.1.1 «Рекомендации и предложения водоснабжения и реконструкции объектов»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 таблицу  6.2.1. «Оценка стоимости основных мероприятий по реализации схемы водоснабжения»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 на 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 6.2.1. «Оценка стоимости основных мероприятий по реализации схемы водоснабжения»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 таблицу 7.1. «Обоснованный расчет фактических и плановых показателей качества, надежности и энергетической эффективности объектов централизованной системы холодного водоснабжения»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7.1. «Обоснованный расчет фактических и плановых показателей качества, надежности и энергетической эффективности объектов централизованной системы холодного водоснабжения»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таблицу 2.4.1. «Результаты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2.4.1. «Результаты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таблицу 4.2.1. «Перечень основных мероприятий по реализации схем водоотведения с разбивкой по годам, включая технические обоснования этих мероприятий»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4.2.1. «Перечень основных мероприятий по реализации схем водоотведения с разбивкой по годам, включая технические обоснования этих мероприятий»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- таблицу 6.1. «Оценка потребности в капитальных вложениях в строительство объектов централизованной системы водоотведения» </w:t>
      </w:r>
      <w:proofErr w:type="gramStart"/>
      <w:r w:rsidRPr="00CC7C27">
        <w:rPr>
          <w:rFonts w:ascii="Times New Roman" w:hAnsi="Times New Roman" w:cs="Times New Roman"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sz w:val="28"/>
          <w:szCs w:val="28"/>
        </w:rPr>
        <w:t xml:space="preserve"> 6.1. «Оценка потребности в капитальных вложениях в строительство объектов централизованной системы водоотведения»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-  таблицу 7.1. «Расчет </w:t>
      </w:r>
      <w:r w:rsidRPr="00CC7C27">
        <w:rPr>
          <w:rFonts w:ascii="Times New Roman" w:hAnsi="Times New Roman" w:cs="Times New Roman"/>
          <w:bCs/>
          <w:sz w:val="28"/>
          <w:szCs w:val="28"/>
        </w:rPr>
        <w:t xml:space="preserve">фактических и плановых показателей качества, надежности и энергетической эффективности объектов централизованной системы водоотведения»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заменить на </w:t>
      </w:r>
      <w:r w:rsidRPr="00CC7C27">
        <w:rPr>
          <w:rFonts w:ascii="Times New Roman" w:hAnsi="Times New Roman" w:cs="Times New Roman"/>
          <w:sz w:val="28"/>
          <w:szCs w:val="28"/>
        </w:rPr>
        <w:t>таблицу</w:t>
      </w:r>
      <w:proofErr w:type="gramEnd"/>
      <w:r w:rsidRPr="00CC7C27">
        <w:rPr>
          <w:rFonts w:ascii="Times New Roman" w:hAnsi="Times New Roman" w:cs="Times New Roman"/>
          <w:sz w:val="28"/>
          <w:szCs w:val="28"/>
        </w:rPr>
        <w:t xml:space="preserve"> 7.1. «Расчет </w:t>
      </w:r>
      <w:r w:rsidRPr="00CC7C27">
        <w:rPr>
          <w:rFonts w:ascii="Times New Roman" w:hAnsi="Times New Roman" w:cs="Times New Roman"/>
          <w:bCs/>
          <w:sz w:val="28"/>
          <w:szCs w:val="28"/>
        </w:rPr>
        <w:t xml:space="preserve">фактических и плановых показателей качества, надежности и энергетической эффективности </w:t>
      </w:r>
      <w:r w:rsidRPr="00CC7C27">
        <w:rPr>
          <w:rFonts w:ascii="Times New Roman" w:hAnsi="Times New Roman" w:cs="Times New Roman"/>
          <w:bCs/>
          <w:sz w:val="28"/>
          <w:szCs w:val="28"/>
        </w:rPr>
        <w:lastRenderedPageBreak/>
        <w:t>объектов централизованной системы водоотведения»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- раздел «Паспорт схемы» </w:t>
      </w:r>
      <w:proofErr w:type="gramStart"/>
      <w:r w:rsidRPr="00CC7C27">
        <w:rPr>
          <w:rFonts w:ascii="Times New Roman" w:hAnsi="Times New Roman" w:cs="Times New Roman"/>
          <w:sz w:val="28"/>
          <w:szCs w:val="28"/>
        </w:rPr>
        <w:t>заменить на раздел</w:t>
      </w:r>
      <w:proofErr w:type="gramEnd"/>
      <w:r w:rsidRPr="00CC7C27">
        <w:rPr>
          <w:rFonts w:ascii="Times New Roman" w:hAnsi="Times New Roman" w:cs="Times New Roman"/>
          <w:sz w:val="28"/>
          <w:szCs w:val="28"/>
        </w:rPr>
        <w:t xml:space="preserve"> «Паспорт схемы»  к настоящему постановлению;</w:t>
      </w:r>
    </w:p>
    <w:p w:rsidR="00CC7C27" w:rsidRP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опубликованию в Информационном вестнике.</w:t>
      </w:r>
      <w:r w:rsidRPr="00CC7C27">
        <w:rPr>
          <w:rFonts w:ascii="Times New Roman" w:hAnsi="Times New Roman" w:cs="Times New Roman"/>
          <w:sz w:val="28"/>
          <w:szCs w:val="28"/>
        </w:rPr>
        <w:br/>
        <w:t xml:space="preserve">      3. </w:t>
      </w:r>
      <w:proofErr w:type="gramStart"/>
      <w:r w:rsidRPr="00CC7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7C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7C27" w:rsidRP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7C27" w:rsidRP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7C27" w:rsidRP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7C27" w:rsidRP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C7C27" w:rsidRP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>Канифольнинского сельсовета                                     Т.А. Островень</w:t>
      </w:r>
    </w:p>
    <w:p w:rsidR="00C17E97" w:rsidRPr="00CC7C27" w:rsidRDefault="00C17E97" w:rsidP="00CC7C2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sectPr w:rsidR="00C17E97" w:rsidRPr="00CC7C27" w:rsidSect="00DD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C7C27"/>
    <w:rsid w:val="002479EC"/>
    <w:rsid w:val="00C17E97"/>
    <w:rsid w:val="00CC7C27"/>
    <w:rsid w:val="00DD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752</Words>
  <Characters>4292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Канифольненская Адми</cp:lastModifiedBy>
  <cp:revision>4</cp:revision>
  <cp:lastPrinted>2023-10-17T01:34:00Z</cp:lastPrinted>
  <dcterms:created xsi:type="dcterms:W3CDTF">2023-10-15T12:05:00Z</dcterms:created>
  <dcterms:modified xsi:type="dcterms:W3CDTF">2023-10-17T01:35:00Z</dcterms:modified>
</cp:coreProperties>
</file>