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C93" w:rsidRPr="00146D82" w:rsidRDefault="00FC0C93" w:rsidP="00FC0C9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6D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ОТВЕТСТВЕННОСТЬ ЗА НАРУШЕНИЕ ТИШИНЫ И ПОКОЯ ОКРУЖАЮЩИХ</w:t>
      </w:r>
    </w:p>
    <w:p w:rsidR="00FC0C93" w:rsidRPr="00146D82" w:rsidRDefault="00FC0C93" w:rsidP="00FC0C9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25B2A" w:rsidRPr="00146D82" w:rsidRDefault="00E25B2A" w:rsidP="00E25B2A">
      <w:pPr>
        <w:pStyle w:val="a3"/>
        <w:spacing w:before="0" w:beforeAutospacing="0" w:after="0" w:afterAutospacing="0" w:line="288" w:lineRule="atLeast"/>
        <w:ind w:firstLine="540"/>
        <w:jc w:val="both"/>
      </w:pPr>
      <w:proofErr w:type="gramStart"/>
      <w:r w:rsidRPr="00146D82">
        <w:t>Согласно статьи</w:t>
      </w:r>
      <w:proofErr w:type="gramEnd"/>
      <w:r w:rsidRPr="00146D82">
        <w:t xml:space="preserve"> 1 Федерального закона от 30.03.1999 </w:t>
      </w:r>
      <w:r w:rsidR="00330AFD" w:rsidRPr="00146D82">
        <w:t>№</w:t>
      </w:r>
      <w:r w:rsidRPr="00146D82">
        <w:t xml:space="preserve"> 52-ФЗ </w:t>
      </w:r>
      <w:r w:rsidR="00330AFD" w:rsidRPr="00146D82">
        <w:t>«</w:t>
      </w:r>
      <w:r w:rsidRPr="00146D82">
        <w:t>О санитарно-эпидемиологическом благополучии населения</w:t>
      </w:r>
      <w:r w:rsidR="00330AFD" w:rsidRPr="00146D82">
        <w:t>»</w:t>
      </w:r>
      <w:r w:rsidRPr="00146D82">
        <w:t xml:space="preserve"> шум является одним из факторов среды обитания, которые оказывают или могут оказывать воздействие на человека и (или) на состояние здоровья будущих поколений.</w:t>
      </w:r>
    </w:p>
    <w:p w:rsidR="00F36F73" w:rsidRPr="00146D82" w:rsidRDefault="00E25B2A" w:rsidP="00F36F73">
      <w:pPr>
        <w:pStyle w:val="a3"/>
        <w:spacing w:before="0" w:beforeAutospacing="0" w:after="0" w:afterAutospacing="0" w:line="288" w:lineRule="atLeast"/>
        <w:ind w:firstLine="540"/>
        <w:jc w:val="both"/>
      </w:pPr>
      <w:r w:rsidRPr="00146D82">
        <w:t xml:space="preserve">Нормативы громкости установлены </w:t>
      </w:r>
      <w:r w:rsidR="00F36F73" w:rsidRPr="00146D82">
        <w:t xml:space="preserve">данным </w:t>
      </w:r>
      <w:r w:rsidRPr="00146D82">
        <w:t>Федеральным законом</w:t>
      </w:r>
      <w:r w:rsidR="00F36F73" w:rsidRPr="00146D82">
        <w:t>, а также п.</w:t>
      </w:r>
      <w:r w:rsidRPr="00146D82">
        <w:t xml:space="preserve"> 2 Положения о государственном санитарно-эпидемиологическом нормировании, утвержденного </w:t>
      </w:r>
      <w:r w:rsidR="00F36F73" w:rsidRPr="00146D82">
        <w:t>п</w:t>
      </w:r>
      <w:r w:rsidRPr="00146D82">
        <w:t xml:space="preserve">остановлением Правительства РФ от 24.07.2000 </w:t>
      </w:r>
      <w:r w:rsidR="00F36F73" w:rsidRPr="00146D82">
        <w:t>№</w:t>
      </w:r>
      <w:r w:rsidRPr="00146D82">
        <w:t xml:space="preserve"> 554, СанПин 1.2.3685-21 "Гигиенические нормативы и требования к обеспечению безопасности и (или) безвредности для человека факторов среды обитания", утвержденные постановлением Главного государственного санитарного врача Российской Федерации от 28.01.2021 </w:t>
      </w:r>
      <w:r w:rsidR="00F36F73" w:rsidRPr="00146D82">
        <w:t>№</w:t>
      </w:r>
      <w:r w:rsidRPr="00146D82">
        <w:t xml:space="preserve"> 2. </w:t>
      </w:r>
    </w:p>
    <w:p w:rsidR="00F36F73" w:rsidRPr="00146D82" w:rsidRDefault="00E25B2A" w:rsidP="00F36F73">
      <w:pPr>
        <w:pStyle w:val="a3"/>
        <w:spacing w:before="0" w:beforeAutospacing="0" w:after="0" w:afterAutospacing="0" w:line="288" w:lineRule="atLeast"/>
        <w:ind w:firstLine="540"/>
        <w:jc w:val="both"/>
      </w:pPr>
      <w:r w:rsidRPr="00146D82">
        <w:t xml:space="preserve">В соответствии с пунктом 100 СанПиН 1.2.3685-21 нормируемые параметры шума представлены в таблице 5.35. </w:t>
      </w:r>
    </w:p>
    <w:p w:rsidR="00F36F73" w:rsidRPr="00146D82" w:rsidRDefault="00F36F73" w:rsidP="00F36F73">
      <w:pPr>
        <w:pStyle w:val="a3"/>
        <w:spacing w:before="0" w:beforeAutospacing="0" w:after="0" w:afterAutospacing="0" w:line="288" w:lineRule="atLeast"/>
        <w:ind w:firstLine="540"/>
        <w:jc w:val="both"/>
      </w:pPr>
      <w:r w:rsidRPr="00146D82">
        <w:t>Согласно данной таблице - д</w:t>
      </w:r>
      <w:r w:rsidRPr="00146D82">
        <w:t>опустимым уровнем шума в квартире в дневное время (с 7 до 23 часов)</w:t>
      </w:r>
      <w:r w:rsidRPr="00146D82">
        <w:t xml:space="preserve"> </w:t>
      </w:r>
      <w:r w:rsidRPr="00146D82">
        <w:t xml:space="preserve">считается уровень до 40 </w:t>
      </w:r>
      <w:proofErr w:type="spellStart"/>
      <w:r w:rsidRPr="00146D82">
        <w:t>дБА</w:t>
      </w:r>
      <w:proofErr w:type="spellEnd"/>
      <w:r w:rsidRPr="00146D82">
        <w:t>, а в ночное время (с 23 до 7 часов)</w:t>
      </w:r>
      <w:r w:rsidRPr="00146D82">
        <w:t xml:space="preserve"> -</w:t>
      </w:r>
      <w:r w:rsidRPr="00146D82">
        <w:t xml:space="preserve"> до 30 </w:t>
      </w:r>
      <w:proofErr w:type="spellStart"/>
      <w:r w:rsidRPr="00146D82">
        <w:t>дБА</w:t>
      </w:r>
      <w:proofErr w:type="spellEnd"/>
      <w:r w:rsidRPr="00146D82">
        <w:t xml:space="preserve">. </w:t>
      </w:r>
    </w:p>
    <w:p w:rsidR="00A0310F" w:rsidRPr="00146D82" w:rsidRDefault="00E25B2A" w:rsidP="00A0310F">
      <w:pPr>
        <w:pStyle w:val="a3"/>
        <w:spacing w:before="0" w:beforeAutospacing="0" w:after="0" w:afterAutospacing="0" w:line="288" w:lineRule="atLeast"/>
        <w:ind w:firstLine="540"/>
        <w:jc w:val="both"/>
      </w:pPr>
      <w:r w:rsidRPr="00146D82">
        <w:t xml:space="preserve">В период с 7.00 до 23.00 часов в жилых помещениях допустимо превышение гигиенических нормативов уровней шума на 5 дБ. </w:t>
      </w:r>
    </w:p>
    <w:p w:rsidR="00A0310F" w:rsidRPr="00146D82" w:rsidRDefault="00A0310F" w:rsidP="00A0310F">
      <w:pPr>
        <w:pStyle w:val="a3"/>
        <w:spacing w:before="0" w:beforeAutospacing="0" w:after="0" w:afterAutospacing="0" w:line="288" w:lineRule="atLeast"/>
        <w:ind w:firstLine="540"/>
        <w:jc w:val="both"/>
        <w:rPr>
          <w:bCs/>
        </w:rPr>
      </w:pPr>
      <w:r w:rsidRPr="00146D82">
        <w:rPr>
          <w:bCs/>
        </w:rPr>
        <w:t>В отношении соседей, нарушающих права граждан на покой и тишину, можно предпринять действия, в частности, по привлечению их к административной или гражданской ответственности.</w:t>
      </w:r>
    </w:p>
    <w:p w:rsidR="00F36F73" w:rsidRPr="00146D82" w:rsidRDefault="00F36F73" w:rsidP="00FC0C9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Статьей 1.1 Закона Красноярского края </w:t>
      </w:r>
      <w:r w:rsidRPr="00146D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02.10.2008 N 7-2161</w:t>
      </w:r>
      <w:r w:rsidRPr="00146D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46D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"Об административных правонарушениях"</w:t>
      </w:r>
      <w:r w:rsidRPr="00146D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предусмотрена административная ответственность за с</w:t>
      </w:r>
      <w:r w:rsidR="00FC0C93" w:rsidRPr="00FC0C9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овершение действий, нарушающих тишину и покой окружающих в период с 22 часов до 9 часов, использование на повышенной громкости звуковоспроизводящих устройств, установленных на транспортных средствах, балконах или подоконниках, киосках и павильонах, а также на других временных сооружениях, дачных участках, за исключением аварийно-спасательных, ремонтно-восстановительных и других неотложных работ, необходимых для обеспечения безопасности граждан или функционирования объектов жизнеобеспечения населения</w:t>
      </w:r>
      <w:r w:rsidRPr="00146D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310F" w:rsidRPr="00146D82" w:rsidRDefault="00A0310F" w:rsidP="00A0310F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об указанном административном правонарушении в отношении совершеннолетних граждан уполномочены составлять должностные лица ОВД (полиции)</w:t>
      </w:r>
      <w:r w:rsidRPr="00146D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0FE5" w:rsidRPr="00146D82" w:rsidRDefault="00A0310F" w:rsidP="00A0310F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8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г</w:t>
      </w:r>
      <w:r w:rsidRPr="00146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раждане, чей покой и тишина нарушаются действиями соседей, вправе обратиться в суд с требованием о взыскании компенсации морального вреда, причиненного им нарушителем. </w:t>
      </w:r>
    </w:p>
    <w:p w:rsidR="00310FE5" w:rsidRPr="00146D82" w:rsidRDefault="00310FE5" w:rsidP="00310FE5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82">
        <w:rPr>
          <w:rFonts w:ascii="Times New Roman" w:eastAsia="Times New Roman" w:hAnsi="Times New Roman" w:cs="Times New Roman"/>
          <w:sz w:val="24"/>
          <w:szCs w:val="24"/>
          <w:lang w:eastAsia="ru-RU"/>
        </w:rPr>
        <w:t>К исковому заявлению следует приложить, в частности, документы, подтверждающие обстоятельства, на которых основыва</w:t>
      </w:r>
      <w:r w:rsidRPr="00146D82">
        <w:rPr>
          <w:rFonts w:ascii="Times New Roman" w:eastAsia="Times New Roman" w:hAnsi="Times New Roman" w:cs="Times New Roman"/>
          <w:sz w:val="24"/>
          <w:szCs w:val="24"/>
          <w:lang w:eastAsia="ru-RU"/>
        </w:rPr>
        <w:t>ются</w:t>
      </w:r>
      <w:r w:rsidRPr="00146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требования, например санитарно-эпидемиологическое заключение, документы, подтверждающие причинение </w:t>
      </w:r>
      <w:r w:rsidRPr="00146D8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морального вреда.</w:t>
      </w:r>
    </w:p>
    <w:p w:rsidR="00310FE5" w:rsidRPr="00146D82" w:rsidRDefault="00A0310F" w:rsidP="00A0310F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систематического нарушения прав и интересов соседей уполномоченный государственный орган или орган местного самоуправления может предупредить собственника помещения о необходимости устранить нарушение, после чего, в случае продолжающегося противоправного поведения, обратиться с иском в суд о продаже помещения с публичных торгов. При подобных нарушениях со стороны нанимателя (проживающих совместно с ним членов его семьи) наймодатель </w:t>
      </w:r>
      <w:bookmarkStart w:id="0" w:name="_GoBack"/>
      <w:bookmarkEnd w:id="0"/>
      <w:r w:rsidRPr="00146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сделать ему такое же предупреждение. После этого виновные граждане по требованию наймодателя (других заинтересованных лиц) могут быть выселены в судебном порядке без предоставления другого жилого помещения. </w:t>
      </w:r>
    </w:p>
    <w:p w:rsidR="00310FE5" w:rsidRPr="00146D82" w:rsidRDefault="00A0310F" w:rsidP="00A0310F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 же время стоит отметить, что удовлетворение требований о продаже помещения или о выселении является крайней мерой ответственности</w:t>
      </w:r>
      <w:r w:rsidR="00310FE5" w:rsidRPr="00146D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310FE5" w:rsidRPr="00146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C93"/>
    <w:rsid w:val="00146D82"/>
    <w:rsid w:val="00310FE5"/>
    <w:rsid w:val="00330AFD"/>
    <w:rsid w:val="00A0310F"/>
    <w:rsid w:val="00D91ABA"/>
    <w:rsid w:val="00E25B2A"/>
    <w:rsid w:val="00F36F73"/>
    <w:rsid w:val="00FC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A8EE"/>
  <w15:chartTrackingRefBased/>
  <w15:docId w15:val="{C1BF539F-EBE3-4C2C-99D8-4BC26D91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5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9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Мирюк Наталья Владимировна</dc:creator>
  <cp:keywords/>
  <dc:description/>
  <cp:lastModifiedBy>Мирюк Наталья Владимировна</cp:lastModifiedBy>
  <cp:revision>2</cp:revision>
  <dcterms:created xsi:type="dcterms:W3CDTF">2024-06-25T03:10:00Z</dcterms:created>
  <dcterms:modified xsi:type="dcterms:W3CDTF">2024-06-25T05:55:00Z</dcterms:modified>
</cp:coreProperties>
</file>