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4" w:rsidRPr="00DF7178" w:rsidRDefault="00055C69" w:rsidP="003856DF">
      <w:pPr>
        <w:jc w:val="both"/>
        <w:rPr>
          <w:sz w:val="16"/>
          <w:szCs w:val="16"/>
        </w:rPr>
      </w:pPr>
      <w:r w:rsidRPr="00DF7178">
        <w:rPr>
          <w:b/>
          <w:sz w:val="16"/>
          <w:szCs w:val="16"/>
        </w:rPr>
        <w:t xml:space="preserve">ТКО </w:t>
      </w:r>
      <w:proofErr w:type="gramStart"/>
      <w:r w:rsidRPr="00DF7178">
        <w:rPr>
          <w:sz w:val="16"/>
          <w:szCs w:val="16"/>
        </w:rPr>
        <w:t xml:space="preserve">( </w:t>
      </w:r>
      <w:proofErr w:type="gramEnd"/>
      <w:r w:rsidRPr="00DF7178">
        <w:rPr>
          <w:sz w:val="16"/>
          <w:szCs w:val="16"/>
        </w:rPr>
        <w:t>твердые коммунальные отходы) – это отходы, образующиеся  в жилых помещениях в процессе потребления физическими лицами, а также товары утратившими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B90153" w:rsidRPr="00DF7178" w:rsidRDefault="00B90153" w:rsidP="000446E8">
      <w:pPr>
        <w:spacing w:after="120" w:line="240" w:lineRule="auto"/>
        <w:jc w:val="center"/>
        <w:rPr>
          <w:color w:val="FF0000"/>
          <w:sz w:val="16"/>
          <w:szCs w:val="16"/>
        </w:rPr>
      </w:pPr>
      <w:r w:rsidRPr="00DF7178">
        <w:rPr>
          <w:color w:val="FF0000"/>
          <w:sz w:val="16"/>
          <w:szCs w:val="16"/>
        </w:rPr>
        <w:t>Запрещено складировать:</w:t>
      </w:r>
    </w:p>
    <w:p w:rsidR="00B90153" w:rsidRPr="00DF7178" w:rsidRDefault="00B90153" w:rsidP="003856DF">
      <w:pPr>
        <w:spacing w:after="120" w:line="240" w:lineRule="auto"/>
        <w:jc w:val="both"/>
        <w:rPr>
          <w:sz w:val="16"/>
          <w:szCs w:val="16"/>
        </w:rPr>
      </w:pPr>
      <w:r w:rsidRPr="00DF7178">
        <w:rPr>
          <w:b/>
          <w:sz w:val="16"/>
          <w:szCs w:val="16"/>
        </w:rPr>
        <w:t>Золу:</w:t>
      </w:r>
      <w:r w:rsidRPr="00DF7178">
        <w:rPr>
          <w:sz w:val="16"/>
          <w:szCs w:val="16"/>
        </w:rPr>
        <w:t xml:space="preserve"> </w:t>
      </w:r>
      <w:proofErr w:type="spellStart"/>
      <w:r w:rsidRPr="00DF7178">
        <w:rPr>
          <w:sz w:val="16"/>
          <w:szCs w:val="16"/>
        </w:rPr>
        <w:t>Золошлаковые</w:t>
      </w:r>
      <w:proofErr w:type="spellEnd"/>
      <w:r w:rsidRPr="00DF7178">
        <w:rPr>
          <w:sz w:val="16"/>
          <w:szCs w:val="16"/>
        </w:rPr>
        <w:t xml:space="preserve"> отходы нужно складировать </w:t>
      </w:r>
      <w:r w:rsidR="00C43332">
        <w:rPr>
          <w:sz w:val="16"/>
          <w:szCs w:val="16"/>
        </w:rPr>
        <w:t>в  контейнер</w:t>
      </w:r>
      <w:r w:rsidRPr="00DF7178">
        <w:rPr>
          <w:sz w:val="16"/>
          <w:szCs w:val="16"/>
        </w:rPr>
        <w:t xml:space="preserve">. Полностью </w:t>
      </w:r>
      <w:proofErr w:type="gramStart"/>
      <w:r w:rsidRPr="00DF7178">
        <w:rPr>
          <w:sz w:val="16"/>
          <w:szCs w:val="16"/>
        </w:rPr>
        <w:t>остывшую</w:t>
      </w:r>
      <w:proofErr w:type="gramEnd"/>
      <w:r w:rsidRPr="00DF7178">
        <w:rPr>
          <w:sz w:val="16"/>
          <w:szCs w:val="16"/>
        </w:rPr>
        <w:t xml:space="preserve"> в плотном пакете.</w:t>
      </w:r>
    </w:p>
    <w:p w:rsidR="00B90153" w:rsidRPr="00DF7178" w:rsidRDefault="00B90153" w:rsidP="003856DF">
      <w:pPr>
        <w:spacing w:after="120" w:line="240" w:lineRule="auto"/>
        <w:jc w:val="both"/>
        <w:rPr>
          <w:sz w:val="16"/>
          <w:szCs w:val="16"/>
        </w:rPr>
      </w:pPr>
      <w:r w:rsidRPr="00DF7178">
        <w:rPr>
          <w:b/>
          <w:sz w:val="16"/>
          <w:szCs w:val="16"/>
        </w:rPr>
        <w:t>Строительные отходы</w:t>
      </w:r>
      <w:r w:rsidRPr="00DF7178">
        <w:rPr>
          <w:sz w:val="16"/>
          <w:szCs w:val="16"/>
        </w:rPr>
        <w:t>:  Строительные отходы от капитального ремонта, не являются ТКО.</w:t>
      </w:r>
    </w:p>
    <w:p w:rsidR="00B90153" w:rsidRPr="00DF7178" w:rsidRDefault="00B90153" w:rsidP="003856DF">
      <w:pPr>
        <w:spacing w:after="120" w:line="240" w:lineRule="auto"/>
        <w:jc w:val="both"/>
        <w:rPr>
          <w:sz w:val="16"/>
          <w:szCs w:val="16"/>
        </w:rPr>
      </w:pPr>
      <w:r w:rsidRPr="00DF7178">
        <w:rPr>
          <w:b/>
          <w:sz w:val="16"/>
          <w:szCs w:val="16"/>
        </w:rPr>
        <w:t>Отходы после субботников</w:t>
      </w:r>
      <w:r w:rsidR="002D65F2" w:rsidRPr="00DF7178">
        <w:rPr>
          <w:sz w:val="16"/>
          <w:szCs w:val="16"/>
        </w:rPr>
        <w:t xml:space="preserve"> </w:t>
      </w:r>
      <w:proofErr w:type="gramStart"/>
      <w:r w:rsidRPr="00DF7178">
        <w:rPr>
          <w:sz w:val="16"/>
          <w:szCs w:val="16"/>
        </w:rPr>
        <w:t>:О</w:t>
      </w:r>
      <w:proofErr w:type="gramEnd"/>
      <w:r w:rsidRPr="00DF7178">
        <w:rPr>
          <w:sz w:val="16"/>
          <w:szCs w:val="16"/>
        </w:rPr>
        <w:t>тходы</w:t>
      </w:r>
      <w:r w:rsidR="002D65F2" w:rsidRPr="00DF7178">
        <w:rPr>
          <w:sz w:val="16"/>
          <w:szCs w:val="16"/>
        </w:rPr>
        <w:t xml:space="preserve"> </w:t>
      </w:r>
      <w:r w:rsidRPr="00DF7178">
        <w:rPr>
          <w:sz w:val="16"/>
          <w:szCs w:val="16"/>
        </w:rPr>
        <w:t>образованные в рамках мероприятий по благоустройству</w:t>
      </w:r>
      <w:r w:rsidR="002D65F2" w:rsidRPr="00DF7178">
        <w:rPr>
          <w:sz w:val="16"/>
          <w:szCs w:val="16"/>
        </w:rPr>
        <w:t>, выполняются по отдельному договору.</w:t>
      </w:r>
    </w:p>
    <w:p w:rsidR="002D65F2" w:rsidRPr="00DF7178" w:rsidRDefault="002D65F2" w:rsidP="003856DF">
      <w:pPr>
        <w:spacing w:after="120" w:line="240" w:lineRule="auto"/>
        <w:jc w:val="both"/>
        <w:rPr>
          <w:sz w:val="16"/>
          <w:szCs w:val="16"/>
        </w:rPr>
      </w:pPr>
      <w:r w:rsidRPr="00DF7178">
        <w:rPr>
          <w:b/>
          <w:sz w:val="16"/>
          <w:szCs w:val="16"/>
        </w:rPr>
        <w:t>Крупногабаритные отходы</w:t>
      </w:r>
      <w:r w:rsidRPr="00DF7178">
        <w:rPr>
          <w:sz w:val="16"/>
          <w:szCs w:val="16"/>
        </w:rPr>
        <w:t>: складировать рядом с контейнером, либо</w:t>
      </w:r>
      <w:r w:rsidR="00C43332">
        <w:rPr>
          <w:sz w:val="16"/>
          <w:szCs w:val="16"/>
        </w:rPr>
        <w:t xml:space="preserve"> на специальных площадках для КГ</w:t>
      </w:r>
      <w:r w:rsidRPr="00DF7178">
        <w:rPr>
          <w:sz w:val="16"/>
          <w:szCs w:val="16"/>
        </w:rPr>
        <w:t>О.</w:t>
      </w:r>
    </w:p>
    <w:p w:rsidR="000446E8" w:rsidRPr="00DF7178" w:rsidRDefault="000446E8" w:rsidP="000446E8">
      <w:pPr>
        <w:spacing w:after="0" w:line="240" w:lineRule="auto"/>
        <w:jc w:val="both"/>
        <w:rPr>
          <w:sz w:val="16"/>
          <w:szCs w:val="16"/>
        </w:rPr>
      </w:pPr>
      <w:r w:rsidRPr="00DF7178">
        <w:rPr>
          <w:color w:val="000000" w:themeColor="text1"/>
          <w:sz w:val="16"/>
          <w:szCs w:val="16"/>
        </w:rPr>
        <w:t>Складирование корней деревьев,</w:t>
      </w:r>
      <w:r w:rsidR="00C43332">
        <w:rPr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Pr="00DF7178">
        <w:rPr>
          <w:color w:val="000000" w:themeColor="text1"/>
          <w:sz w:val="16"/>
          <w:szCs w:val="16"/>
        </w:rPr>
        <w:t xml:space="preserve"> автомобильных покрышек строительных отходов после капитального ремонта в местах накопления запрещено.</w:t>
      </w:r>
      <w:r w:rsidRPr="000446E8">
        <w:rPr>
          <w:sz w:val="16"/>
          <w:szCs w:val="16"/>
        </w:rPr>
        <w:t xml:space="preserve"> </w:t>
      </w:r>
      <w:r w:rsidRPr="00DF7178">
        <w:rPr>
          <w:sz w:val="16"/>
          <w:szCs w:val="16"/>
        </w:rPr>
        <w:t>Строительные отходы – не относятся к ТКО!</w:t>
      </w:r>
    </w:p>
    <w:p w:rsidR="000446E8" w:rsidRPr="00DF7178" w:rsidRDefault="000446E8" w:rsidP="000446E8">
      <w:pPr>
        <w:spacing w:after="0" w:line="240" w:lineRule="auto"/>
        <w:jc w:val="both"/>
        <w:rPr>
          <w:sz w:val="16"/>
          <w:szCs w:val="16"/>
        </w:rPr>
      </w:pPr>
      <w:r w:rsidRPr="00DF7178">
        <w:rPr>
          <w:sz w:val="16"/>
          <w:szCs w:val="16"/>
        </w:rPr>
        <w:t>( от капитального ремонта)</w:t>
      </w:r>
    </w:p>
    <w:p w:rsidR="002D65F2" w:rsidRPr="00DF7178" w:rsidRDefault="002D65F2" w:rsidP="000446E8">
      <w:pPr>
        <w:spacing w:after="120" w:line="240" w:lineRule="auto"/>
        <w:jc w:val="center"/>
        <w:rPr>
          <w:color w:val="548DD4" w:themeColor="text2" w:themeTint="99"/>
          <w:sz w:val="16"/>
          <w:szCs w:val="16"/>
        </w:rPr>
      </w:pPr>
      <w:r w:rsidRPr="00DF7178">
        <w:rPr>
          <w:color w:val="548DD4" w:themeColor="text2" w:themeTint="99"/>
          <w:sz w:val="16"/>
          <w:szCs w:val="16"/>
        </w:rPr>
        <w:t>Можно выбрасывать:</w:t>
      </w:r>
    </w:p>
    <w:p w:rsidR="002D65F2" w:rsidRPr="00DF7178" w:rsidRDefault="001F501E" w:rsidP="003856DF">
      <w:pPr>
        <w:spacing w:after="120" w:line="240" w:lineRule="auto"/>
        <w:jc w:val="both"/>
        <w:rPr>
          <w:color w:val="000000" w:themeColor="text1"/>
          <w:sz w:val="16"/>
          <w:szCs w:val="16"/>
        </w:rPr>
      </w:pPr>
      <w:r w:rsidRPr="00DF7178">
        <w:rPr>
          <w:color w:val="000000" w:themeColor="text1"/>
          <w:sz w:val="16"/>
          <w:szCs w:val="16"/>
        </w:rPr>
        <w:t>Бумага</w:t>
      </w:r>
    </w:p>
    <w:p w:rsidR="00DB2CA7" w:rsidRPr="00DF7178" w:rsidRDefault="00DB2CA7" w:rsidP="00DB2CA7">
      <w:pPr>
        <w:spacing w:after="120" w:line="240" w:lineRule="auto"/>
        <w:jc w:val="both"/>
        <w:rPr>
          <w:color w:val="000000" w:themeColor="text1"/>
          <w:sz w:val="16"/>
          <w:szCs w:val="16"/>
        </w:rPr>
      </w:pPr>
      <w:r w:rsidRPr="00DF7178">
        <w:rPr>
          <w:color w:val="000000" w:themeColor="text1"/>
          <w:sz w:val="16"/>
          <w:szCs w:val="16"/>
        </w:rPr>
        <w:t>Пластик</w:t>
      </w:r>
    </w:p>
    <w:p w:rsidR="00DB2CA7" w:rsidRPr="00DF7178" w:rsidRDefault="00DB2CA7" w:rsidP="00DB2CA7">
      <w:pPr>
        <w:spacing w:after="120" w:line="240" w:lineRule="auto"/>
        <w:jc w:val="both"/>
        <w:rPr>
          <w:color w:val="000000" w:themeColor="text1"/>
          <w:sz w:val="16"/>
          <w:szCs w:val="16"/>
        </w:rPr>
      </w:pPr>
      <w:r w:rsidRPr="00DF7178">
        <w:rPr>
          <w:color w:val="000000" w:themeColor="text1"/>
          <w:sz w:val="16"/>
          <w:szCs w:val="16"/>
        </w:rPr>
        <w:t>Остаток пищи</w:t>
      </w:r>
    </w:p>
    <w:p w:rsidR="00DB2CA7" w:rsidRPr="00DF7178" w:rsidRDefault="00DB2CA7" w:rsidP="00DB2CA7">
      <w:pPr>
        <w:spacing w:after="120" w:line="240" w:lineRule="auto"/>
        <w:jc w:val="both"/>
        <w:rPr>
          <w:color w:val="000000" w:themeColor="text1"/>
          <w:sz w:val="16"/>
          <w:szCs w:val="16"/>
        </w:rPr>
      </w:pPr>
      <w:r w:rsidRPr="00DF7178">
        <w:rPr>
          <w:color w:val="000000" w:themeColor="text1"/>
          <w:sz w:val="16"/>
          <w:szCs w:val="16"/>
        </w:rPr>
        <w:t>Предметы обихода</w:t>
      </w:r>
    </w:p>
    <w:p w:rsidR="00DB2CA7" w:rsidRPr="00DF7178" w:rsidRDefault="00DB2CA7" w:rsidP="00DB2CA7">
      <w:pPr>
        <w:spacing w:after="120" w:line="240" w:lineRule="auto"/>
        <w:jc w:val="both"/>
        <w:rPr>
          <w:color w:val="000000" w:themeColor="text1"/>
          <w:sz w:val="16"/>
          <w:szCs w:val="16"/>
        </w:rPr>
      </w:pPr>
      <w:r w:rsidRPr="00DF7178">
        <w:rPr>
          <w:color w:val="000000" w:themeColor="text1"/>
          <w:sz w:val="16"/>
          <w:szCs w:val="16"/>
        </w:rPr>
        <w:t>Товары потребления</w:t>
      </w:r>
    </w:p>
    <w:p w:rsidR="00DB2CA7" w:rsidRDefault="00DB2CA7" w:rsidP="00DB2CA7">
      <w:pPr>
        <w:spacing w:after="120" w:line="240" w:lineRule="auto"/>
        <w:jc w:val="both"/>
        <w:rPr>
          <w:color w:val="000000" w:themeColor="text1"/>
          <w:sz w:val="16"/>
          <w:szCs w:val="16"/>
        </w:rPr>
      </w:pPr>
      <w:r w:rsidRPr="00DF7178">
        <w:rPr>
          <w:color w:val="000000" w:themeColor="text1"/>
          <w:sz w:val="16"/>
          <w:szCs w:val="16"/>
        </w:rPr>
        <w:t xml:space="preserve">Стекло </w:t>
      </w:r>
    </w:p>
    <w:p w:rsidR="00DB2CA7" w:rsidRPr="00DF7178" w:rsidRDefault="00DB2CA7" w:rsidP="00DB2CA7">
      <w:pPr>
        <w:spacing w:after="120" w:line="240" w:lineRule="auto"/>
        <w:jc w:val="both"/>
        <w:rPr>
          <w:color w:val="000000" w:themeColor="text1"/>
          <w:sz w:val="16"/>
          <w:szCs w:val="16"/>
        </w:rPr>
      </w:pPr>
      <w:r w:rsidRPr="00DF7178">
        <w:rPr>
          <w:color w:val="000000" w:themeColor="text1"/>
          <w:sz w:val="16"/>
          <w:szCs w:val="16"/>
        </w:rPr>
        <w:t>Консервные банки</w:t>
      </w:r>
    </w:p>
    <w:p w:rsidR="00DB2CA7" w:rsidRPr="00DF7178" w:rsidRDefault="00DB2CA7" w:rsidP="00DB2CA7">
      <w:pPr>
        <w:spacing w:after="120" w:line="240" w:lineRule="auto"/>
        <w:jc w:val="both"/>
        <w:rPr>
          <w:b/>
          <w:color w:val="000000" w:themeColor="text1"/>
          <w:sz w:val="16"/>
          <w:szCs w:val="16"/>
        </w:rPr>
      </w:pPr>
      <w:r w:rsidRPr="00DF7178">
        <w:rPr>
          <w:b/>
          <w:color w:val="000000" w:themeColor="text1"/>
          <w:sz w:val="16"/>
          <w:szCs w:val="16"/>
        </w:rPr>
        <w:t>Во избежание захламления  территории настоятельно рекомендуем выставлять мешки только в дни приезда мусоровоза.</w:t>
      </w:r>
    </w:p>
    <w:p w:rsidR="00DB2CA7" w:rsidRDefault="00DB2CA7" w:rsidP="00DB2CA7">
      <w:pPr>
        <w:spacing w:after="120" w:line="240" w:lineRule="auto"/>
        <w:rPr>
          <w:color w:val="000000" w:themeColor="text1"/>
          <w:sz w:val="16"/>
          <w:szCs w:val="16"/>
        </w:rPr>
      </w:pPr>
    </w:p>
    <w:p w:rsidR="001F501E" w:rsidRPr="00DF7178" w:rsidRDefault="00DB2CA7" w:rsidP="003856DF">
      <w:pPr>
        <w:spacing w:after="120" w:line="240" w:lineRule="auto"/>
        <w:jc w:val="both"/>
        <w:rPr>
          <w:color w:val="000000" w:themeColor="text1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B7884CF" wp14:editId="098BF3A3">
            <wp:extent cx="5669280" cy="4008120"/>
            <wp:effectExtent l="0" t="0" r="7620" b="0"/>
            <wp:docPr id="2" name="Рисунок 2" descr="https://sun9-30.userapi.com/impg/-mMFZK8B5jPxhUjBPUCwBwWYrn9Fri5S3GDsNg/-i2wju1DTaM.jpg?size=595x421&amp;quality=95&amp;sign=461ffd025719f494e1922b5c2ff0c9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0.userapi.com/impg/-mMFZK8B5jPxhUjBPUCwBwWYrn9Fri5S3GDsNg/-i2wju1DTaM.jpg?size=595x421&amp;quality=95&amp;sign=461ffd025719f494e1922b5c2ff0c9e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78" w:rsidRPr="00DF7178" w:rsidRDefault="00DF7178" w:rsidP="002D65F2">
      <w:pPr>
        <w:spacing w:after="120" w:line="240" w:lineRule="auto"/>
        <w:rPr>
          <w:color w:val="000000" w:themeColor="text1"/>
          <w:sz w:val="16"/>
          <w:szCs w:val="16"/>
        </w:rPr>
      </w:pPr>
    </w:p>
    <w:sectPr w:rsidR="00DF7178" w:rsidRPr="00DF7178" w:rsidSect="00385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54"/>
    <w:rsid w:val="000446E8"/>
    <w:rsid w:val="00055C69"/>
    <w:rsid w:val="001F501E"/>
    <w:rsid w:val="00243FCD"/>
    <w:rsid w:val="002D65F2"/>
    <w:rsid w:val="003856DF"/>
    <w:rsid w:val="003B11CC"/>
    <w:rsid w:val="009D0C59"/>
    <w:rsid w:val="00B90153"/>
    <w:rsid w:val="00C43332"/>
    <w:rsid w:val="00D914A9"/>
    <w:rsid w:val="00DB2CA7"/>
    <w:rsid w:val="00DF7178"/>
    <w:rsid w:val="00E17C57"/>
    <w:rsid w:val="00E34C24"/>
    <w:rsid w:val="00E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2024-05-13T08:52:00Z</cp:lastPrinted>
  <dcterms:created xsi:type="dcterms:W3CDTF">2024-05-13T06:41:00Z</dcterms:created>
  <dcterms:modified xsi:type="dcterms:W3CDTF">2024-05-14T02:34:00Z</dcterms:modified>
</cp:coreProperties>
</file>