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8C" w:rsidRPr="004B09B5" w:rsidRDefault="00A07BBD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24.07. </w:t>
      </w:r>
      <w:r w:rsidR="004B09B5" w:rsidRPr="004B09B5">
        <w:rPr>
          <w:rFonts w:ascii="Times New Roman" w:hAnsi="Times New Roman" w:cs="Times New Roman"/>
          <w:b/>
          <w:sz w:val="28"/>
          <w:szCs w:val="28"/>
        </w:rPr>
        <w:t>2023</w:t>
      </w:r>
      <w:r w:rsidR="00D02E8C" w:rsidRPr="004B09B5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         </w:t>
      </w:r>
      <w:r w:rsidR="004B09B5" w:rsidRPr="004B09B5">
        <w:rPr>
          <w:rFonts w:ascii="Times New Roman" w:hAnsi="Times New Roman" w:cs="Times New Roman"/>
          <w:b/>
          <w:sz w:val="28"/>
          <w:szCs w:val="28"/>
        </w:rPr>
        <w:t xml:space="preserve">                            № 34</w:t>
      </w:r>
    </w:p>
    <w:p w:rsidR="00D02E8C" w:rsidRPr="004B09B5" w:rsidRDefault="00D02E8C" w:rsidP="00D02E8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02E8C" w:rsidRPr="004B09B5" w:rsidSect="00F924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B09B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  <w:sectPr w:rsidR="00D02E8C" w:rsidRPr="00D02E8C" w:rsidSect="00CA09F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lastRenderedPageBreak/>
        <w:t>О выделении специальных мест для размещения печатных агитационных материалов на территории избирательных участков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проведением  10 сентября 2023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 года  выборов Губернатора Красноярского края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1. Выделить специальные  места для размещения печатных агитационных материалов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Канифольный: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- доска объявлений </w:t>
      </w:r>
      <w:r w:rsidR="004B09B5">
        <w:rPr>
          <w:rFonts w:ascii="Times New Roman" w:hAnsi="Times New Roman" w:cs="Times New Roman"/>
          <w:sz w:val="28"/>
          <w:szCs w:val="28"/>
        </w:rPr>
        <w:t xml:space="preserve">администрации Канифольнинского сельсовета у магазина «Престиж» </w:t>
      </w:r>
      <w:r w:rsidRPr="00D02E8C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4B09B5">
        <w:rPr>
          <w:rFonts w:ascii="Times New Roman" w:hAnsi="Times New Roman" w:cs="Times New Roman"/>
          <w:sz w:val="28"/>
          <w:szCs w:val="28"/>
        </w:rPr>
        <w:t>, дом 13</w:t>
      </w:r>
      <w:r w:rsidRPr="00D02E8C">
        <w:rPr>
          <w:rFonts w:ascii="Times New Roman" w:hAnsi="Times New Roman" w:cs="Times New Roman"/>
          <w:sz w:val="28"/>
          <w:szCs w:val="28"/>
        </w:rPr>
        <w:t>;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- доска объявлений </w:t>
      </w:r>
      <w:r w:rsidR="004B09B5">
        <w:rPr>
          <w:rFonts w:ascii="Times New Roman" w:hAnsi="Times New Roman" w:cs="Times New Roman"/>
          <w:sz w:val="28"/>
          <w:szCs w:val="28"/>
        </w:rPr>
        <w:t>ФАП по адресу ул. Кирова, дом 10.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>:</w:t>
      </w: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остановке школьного автобуса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Прохладный:</w:t>
      </w: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остановке школьного автобуса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1.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Лебяжье: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02E8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2E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 xml:space="preserve"> станция «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Табагашет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 xml:space="preserve">», доска объявлений в зале ожиданий (по согласованию).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2E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E8C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возложить на заместителя  главы администрации Муравьёву М.В.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 в «Информационном вестнике».</w:t>
      </w:r>
    </w:p>
    <w:p w:rsidR="004B09B5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9B5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2E8C" w:rsidRPr="00D02E8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Т.А Островень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0DC" w:rsidRPr="00D02E8C" w:rsidRDefault="006810D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10DC" w:rsidRPr="00D02E8C" w:rsidSect="00CA09F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E8C"/>
    <w:rsid w:val="004B09B5"/>
    <w:rsid w:val="006810DC"/>
    <w:rsid w:val="006D1D74"/>
    <w:rsid w:val="00A07BBD"/>
    <w:rsid w:val="00D02E8C"/>
    <w:rsid w:val="00EB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</cp:revision>
  <cp:lastPrinted>2023-07-24T02:18:00Z</cp:lastPrinted>
  <dcterms:created xsi:type="dcterms:W3CDTF">2023-07-21T08:43:00Z</dcterms:created>
  <dcterms:modified xsi:type="dcterms:W3CDTF">2023-07-24T02:27:00Z</dcterms:modified>
</cp:coreProperties>
</file>